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02">
      <w:pPr>
        <w:spacing w:after="0" w:before="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TABLE OF CONTENTS</w:t>
      </w:r>
      <w:r w:rsidDel="00000000" w:rsidR="00000000" w:rsidRPr="00000000">
        <w:rPr>
          <w:rtl w:val="0"/>
        </w:rPr>
      </w:r>
    </w:p>
    <w:p w:rsidR="00000000" w:rsidDel="00000000" w:rsidP="00000000" w:rsidRDefault="00000000" w:rsidRPr="00000000" w14:paraId="00000003">
      <w:pPr>
        <w:spacing w:after="0" w:before="0" w:line="240" w:lineRule="auto"/>
        <w:jc w:val="center"/>
        <w:rPr>
          <w:rFonts w:ascii="Arial" w:cs="Arial" w:eastAsia="Arial" w:hAnsi="Arial"/>
          <w:b w:val="0"/>
          <w:sz w:val="24"/>
          <w:szCs w:val="24"/>
          <w:vertAlign w:val="baseline"/>
        </w:rPr>
      </w:pPr>
      <w:r w:rsidDel="00000000" w:rsidR="00000000" w:rsidRPr="00000000">
        <w:rPr>
          <w:rtl w:val="0"/>
        </w:rPr>
      </w:r>
    </w:p>
    <w:tbl>
      <w:tblPr>
        <w:tblStyle w:val="Table1"/>
        <w:tblW w:w="962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4536"/>
        <w:gridCol w:w="3845"/>
        <w:tblGridChange w:id="0">
          <w:tblGrid>
            <w:gridCol w:w="1242"/>
            <w:gridCol w:w="4536"/>
            <w:gridCol w:w="3845"/>
          </w:tblGrid>
        </w:tblGridChange>
      </w:tblGrid>
      <w:tr>
        <w:trPr>
          <w:cantSplit w:val="0"/>
          <w:tblHeader w:val="0"/>
        </w:trPr>
        <w:tc>
          <w:tcPr>
            <w:shd w:fill="f2f2f2" w:val="clear"/>
            <w:vAlign w:val="top"/>
          </w:tcPr>
          <w:p w:rsidR="00000000" w:rsidDel="00000000" w:rsidP="00000000" w:rsidRDefault="00000000" w:rsidRPr="00000000" w14:paraId="00000004">
            <w:pPr>
              <w:spacing w:after="0" w:line="24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Chapter</w:t>
            </w:r>
            <w:r w:rsidDel="00000000" w:rsidR="00000000" w:rsidRPr="00000000">
              <w:rPr>
                <w:rtl w:val="0"/>
              </w:rPr>
            </w:r>
          </w:p>
        </w:tc>
        <w:tc>
          <w:tcPr>
            <w:shd w:fill="f2f2f2" w:val="clear"/>
            <w:vAlign w:val="top"/>
          </w:tcPr>
          <w:p w:rsidR="00000000" w:rsidDel="00000000" w:rsidP="00000000" w:rsidRDefault="00000000" w:rsidRPr="00000000" w14:paraId="00000005">
            <w:pPr>
              <w:spacing w:after="0" w:line="240" w:lineRule="auto"/>
              <w:ind w:hanging="43"/>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Title</w:t>
            </w:r>
            <w:r w:rsidDel="00000000" w:rsidR="00000000" w:rsidRPr="00000000">
              <w:rPr>
                <w:rtl w:val="0"/>
              </w:rPr>
            </w:r>
          </w:p>
        </w:tc>
        <w:tc>
          <w:tcPr>
            <w:shd w:fill="f2f2f2" w:val="clear"/>
            <w:vAlign w:val="top"/>
          </w:tcPr>
          <w:p w:rsidR="00000000" w:rsidDel="00000000" w:rsidP="00000000" w:rsidRDefault="00000000" w:rsidRPr="00000000" w14:paraId="00000006">
            <w:pPr>
              <w:spacing w:after="0" w:line="240" w:lineRule="auto"/>
              <w:ind w:hanging="43"/>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Authors</w:t>
            </w:r>
            <w:r w:rsidDel="00000000" w:rsidR="00000000" w:rsidRPr="00000000">
              <w:rPr>
                <w:rtl w:val="0"/>
              </w:rPr>
            </w:r>
          </w:p>
          <w:p w:rsidR="00000000" w:rsidDel="00000000" w:rsidP="00000000" w:rsidRDefault="00000000" w:rsidRPr="00000000" w14:paraId="00000007">
            <w:pPr>
              <w:spacing w:after="0" w:line="240" w:lineRule="auto"/>
              <w:ind w:firstLine="342"/>
              <w:jc w:val="both"/>
              <w:rPr>
                <w:rFonts w:ascii="Arial" w:cs="Arial" w:eastAsia="Arial" w:hAnsi="Arial"/>
                <w:b w:val="0"/>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8">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9">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Table of Contents</w:t>
            </w:r>
          </w:p>
        </w:tc>
        <w:tc>
          <w:tcPr>
            <w:vAlign w:val="top"/>
          </w:tcPr>
          <w:p w:rsidR="00000000" w:rsidDel="00000000" w:rsidP="00000000" w:rsidRDefault="00000000" w:rsidRPr="00000000" w14:paraId="0000000A">
            <w:pPr>
              <w:spacing w:after="12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B">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C">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 Objective and Target Users</w:t>
            </w:r>
          </w:p>
        </w:tc>
        <w:tc>
          <w:tcPr>
            <w:vAlign w:val="top"/>
          </w:tcPr>
          <w:p w:rsidR="00000000" w:rsidDel="00000000" w:rsidP="00000000" w:rsidRDefault="00000000" w:rsidRPr="00000000" w14:paraId="0000000D">
            <w:pPr>
              <w:spacing w:after="12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E">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F">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Authors</w:t>
            </w:r>
          </w:p>
        </w:tc>
        <w:tc>
          <w:tcPr>
            <w:vAlign w:val="top"/>
          </w:tcPr>
          <w:p w:rsidR="00000000" w:rsidDel="00000000" w:rsidP="00000000" w:rsidRDefault="00000000" w:rsidRPr="00000000" w14:paraId="00000010">
            <w:pPr>
              <w:spacing w:after="12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1">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12">
            <w:pPr>
              <w:spacing w:after="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Instructions for Use</w:t>
            </w:r>
          </w:p>
          <w:p w:rsidR="00000000" w:rsidDel="00000000" w:rsidP="00000000" w:rsidRDefault="00000000" w:rsidRPr="00000000" w14:paraId="00000013">
            <w:pPr>
              <w:spacing w:after="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Proposed Training Schedule</w:t>
            </w:r>
          </w:p>
          <w:p w:rsidR="00000000" w:rsidDel="00000000" w:rsidP="00000000" w:rsidRDefault="00000000" w:rsidRPr="00000000" w14:paraId="00000014">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Test Questionnaire</w:t>
            </w:r>
          </w:p>
        </w:tc>
        <w:tc>
          <w:tcPr>
            <w:vAlign w:val="top"/>
          </w:tcPr>
          <w:p w:rsidR="00000000" w:rsidDel="00000000" w:rsidP="00000000" w:rsidRDefault="00000000" w:rsidRPr="00000000" w14:paraId="00000015">
            <w:pPr>
              <w:spacing w:after="12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6">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1</w:t>
            </w:r>
          </w:p>
        </w:tc>
        <w:tc>
          <w:tcPr>
            <w:vAlign w:val="top"/>
          </w:tcPr>
          <w:p w:rsidR="00000000" w:rsidDel="00000000" w:rsidP="00000000" w:rsidRDefault="00000000" w:rsidRPr="00000000" w14:paraId="00000017">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w:t>
            </w:r>
          </w:p>
        </w:tc>
        <w:tc>
          <w:tcPr>
            <w:vAlign w:val="top"/>
          </w:tcPr>
          <w:p w:rsidR="00000000" w:rsidDel="00000000" w:rsidP="00000000" w:rsidRDefault="00000000" w:rsidRPr="00000000" w14:paraId="00000018">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Nurhayati/Dr. Mohd. Aminuddin</w:t>
            </w:r>
          </w:p>
        </w:tc>
      </w:tr>
      <w:tr>
        <w:trPr>
          <w:cantSplit w:val="0"/>
          <w:tblHeader w:val="0"/>
        </w:trPr>
        <w:tc>
          <w:tcPr>
            <w:vAlign w:val="top"/>
          </w:tcPr>
          <w:p w:rsidR="00000000" w:rsidDel="00000000" w:rsidP="00000000" w:rsidRDefault="00000000" w:rsidRPr="00000000" w14:paraId="00000019">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2</w:t>
            </w:r>
          </w:p>
        </w:tc>
        <w:tc>
          <w:tcPr>
            <w:vAlign w:val="top"/>
          </w:tcPr>
          <w:p w:rsidR="00000000" w:rsidDel="00000000" w:rsidP="00000000" w:rsidRDefault="00000000" w:rsidRPr="00000000" w14:paraId="0000001A">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Diagnosis</w:t>
            </w:r>
          </w:p>
        </w:tc>
        <w:tc>
          <w:tcPr>
            <w:vAlign w:val="top"/>
          </w:tcPr>
          <w:p w:rsidR="00000000" w:rsidDel="00000000" w:rsidP="00000000" w:rsidRDefault="00000000" w:rsidRPr="00000000" w14:paraId="0000001B">
            <w:pPr>
              <w:tabs>
                <w:tab w:val="left" w:pos="891"/>
              </w:tabs>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Fazlina </w:t>
            </w:r>
          </w:p>
        </w:tc>
      </w:tr>
      <w:tr>
        <w:trPr>
          <w:cantSplit w:val="0"/>
          <w:tblHeader w:val="0"/>
        </w:trPr>
        <w:tc>
          <w:tcPr>
            <w:vAlign w:val="top"/>
          </w:tcPr>
          <w:p w:rsidR="00000000" w:rsidDel="00000000" w:rsidP="00000000" w:rsidRDefault="00000000" w:rsidRPr="00000000" w14:paraId="0000001C">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3</w:t>
            </w:r>
          </w:p>
        </w:tc>
        <w:tc>
          <w:tcPr>
            <w:vAlign w:val="top"/>
          </w:tcPr>
          <w:p w:rsidR="00000000" w:rsidDel="00000000" w:rsidP="00000000" w:rsidRDefault="00000000" w:rsidRPr="00000000" w14:paraId="0000001D">
            <w:pPr>
              <w:spacing w:after="120" w:line="240" w:lineRule="auto"/>
              <w:jc w:val="both"/>
              <w:rPr>
                <w:rFonts w:ascii="Arial" w:cs="Arial" w:eastAsia="Arial" w:hAnsi="Arial"/>
                <w:color w:val="ff0000"/>
                <w:sz w:val="24"/>
                <w:szCs w:val="24"/>
                <w:vertAlign w:val="baseline"/>
              </w:rPr>
            </w:pPr>
            <w:r w:rsidDel="00000000" w:rsidR="00000000" w:rsidRPr="00000000">
              <w:rPr>
                <w:rFonts w:ascii="Arial" w:cs="Arial" w:eastAsia="Arial" w:hAnsi="Arial"/>
                <w:sz w:val="24"/>
                <w:szCs w:val="24"/>
                <w:vertAlign w:val="baseline"/>
                <w:rtl w:val="0"/>
              </w:rPr>
              <w:t xml:space="preserve">Vaping History </w:t>
            </w:r>
            <w:r w:rsidDel="00000000" w:rsidR="00000000" w:rsidRPr="00000000">
              <w:rPr>
                <w:rtl w:val="0"/>
              </w:rPr>
            </w:r>
          </w:p>
        </w:tc>
        <w:tc>
          <w:tcPr>
            <w:vAlign w:val="top"/>
          </w:tcPr>
          <w:p w:rsidR="00000000" w:rsidDel="00000000" w:rsidP="00000000" w:rsidRDefault="00000000" w:rsidRPr="00000000" w14:paraId="0000001E">
            <w:pPr>
              <w:tabs>
                <w:tab w:val="left" w:pos="891"/>
              </w:tabs>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Norliana</w:t>
            </w:r>
          </w:p>
        </w:tc>
      </w:tr>
      <w:tr>
        <w:trPr>
          <w:cantSplit w:val="0"/>
          <w:tblHeader w:val="0"/>
        </w:trPr>
        <w:tc>
          <w:tcPr>
            <w:vAlign w:val="top"/>
          </w:tcPr>
          <w:p w:rsidR="00000000" w:rsidDel="00000000" w:rsidP="00000000" w:rsidRDefault="00000000" w:rsidRPr="00000000" w14:paraId="0000001F">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4</w:t>
            </w:r>
          </w:p>
        </w:tc>
        <w:tc>
          <w:tcPr>
            <w:vAlign w:val="top"/>
          </w:tcPr>
          <w:p w:rsidR="00000000" w:rsidDel="00000000" w:rsidP="00000000" w:rsidRDefault="00000000" w:rsidRPr="00000000" w14:paraId="00000020">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Imaging</w:t>
            </w:r>
          </w:p>
        </w:tc>
        <w:tc>
          <w:tcPr>
            <w:vAlign w:val="top"/>
          </w:tcPr>
          <w:p w:rsidR="00000000" w:rsidDel="00000000" w:rsidP="00000000" w:rsidRDefault="00000000" w:rsidRPr="00000000" w14:paraId="00000021">
            <w:pPr>
              <w:tabs>
                <w:tab w:val="left" w:pos="891"/>
              </w:tabs>
              <w:spacing w:after="120" w:line="240" w:lineRule="auto"/>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Datin Dr. Zuhanis/</w:t>
            </w:r>
            <w:r w:rsidDel="00000000" w:rsidR="00000000" w:rsidRPr="00000000">
              <w:rPr>
                <w:rFonts w:ascii="Arial" w:cs="Arial" w:eastAsia="Arial" w:hAnsi="Arial"/>
                <w:rtl w:val="0"/>
              </w:rPr>
              <w:t xml:space="preserve">Prof Madya Dr. Bushra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2">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5</w:t>
            </w:r>
          </w:p>
        </w:tc>
        <w:tc>
          <w:tcPr>
            <w:vAlign w:val="top"/>
          </w:tcPr>
          <w:p w:rsidR="00000000" w:rsidDel="00000000" w:rsidP="00000000" w:rsidRDefault="00000000" w:rsidRPr="00000000" w14:paraId="00000023">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Treatment</w:t>
            </w:r>
          </w:p>
        </w:tc>
        <w:tc>
          <w:tcPr>
            <w:vAlign w:val="top"/>
          </w:tcPr>
          <w:p w:rsidR="00000000" w:rsidDel="00000000" w:rsidP="00000000" w:rsidRDefault="00000000" w:rsidRPr="00000000" w14:paraId="00000024">
            <w:pPr>
              <w:tabs>
                <w:tab w:val="left" w:pos="891"/>
              </w:tabs>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Noorul Afidza</w:t>
            </w:r>
          </w:p>
        </w:tc>
      </w:tr>
      <w:tr>
        <w:trPr>
          <w:cantSplit w:val="0"/>
          <w:tblHeader w:val="0"/>
        </w:trPr>
        <w:tc>
          <w:tcPr>
            <w:vAlign w:val="top"/>
          </w:tcPr>
          <w:p w:rsidR="00000000" w:rsidDel="00000000" w:rsidP="00000000" w:rsidRDefault="00000000" w:rsidRPr="00000000" w14:paraId="00000025">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6</w:t>
            </w:r>
          </w:p>
        </w:tc>
        <w:tc>
          <w:tcPr>
            <w:vAlign w:val="top"/>
          </w:tcPr>
          <w:p w:rsidR="00000000" w:rsidDel="00000000" w:rsidP="00000000" w:rsidRDefault="00000000" w:rsidRPr="00000000" w14:paraId="00000026">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Referral and Follow-up</w:t>
            </w:r>
          </w:p>
        </w:tc>
        <w:tc>
          <w:tcPr>
            <w:vAlign w:val="top"/>
          </w:tcPr>
          <w:p w:rsidR="00000000" w:rsidDel="00000000" w:rsidP="00000000" w:rsidRDefault="00000000" w:rsidRPr="00000000" w14:paraId="00000027">
            <w:pPr>
              <w:tabs>
                <w:tab w:val="left" w:pos="891"/>
              </w:tabs>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Mohd Afiq</w:t>
            </w:r>
          </w:p>
        </w:tc>
      </w:tr>
      <w:tr>
        <w:trPr>
          <w:cantSplit w:val="1"/>
          <w:tblHeader w:val="0"/>
        </w:trPr>
        <w:tc>
          <w:tcPr>
            <w:vAlign w:val="top"/>
          </w:tcPr>
          <w:bookmarkStart w:colFirst="0" w:colLast="0" w:name="bookmark=id.gjdgxs" w:id="0"/>
          <w:bookmarkEnd w:id="0"/>
          <w:p w:rsidR="00000000" w:rsidDel="00000000" w:rsidP="00000000" w:rsidRDefault="00000000" w:rsidRPr="00000000" w14:paraId="00000028">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9">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1 </w:t>
            </w:r>
          </w:p>
        </w:tc>
        <w:tc>
          <w:tcPr>
            <w:vMerge w:val="restart"/>
            <w:vAlign w:val="center"/>
          </w:tcPr>
          <w:p w:rsidR="00000000" w:rsidDel="00000000" w:rsidP="00000000" w:rsidRDefault="00000000" w:rsidRPr="00000000" w14:paraId="0000002A">
            <w:pPr>
              <w:spacing w:after="120" w:line="240" w:lineRule="auto"/>
              <w:ind w:left="36" w:hanging="36"/>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Facilitators </w:t>
            </w:r>
          </w:p>
        </w:tc>
      </w:tr>
      <w:tr>
        <w:trPr>
          <w:cantSplit w:val="1"/>
          <w:tblHeader w:val="0"/>
        </w:trPr>
        <w:tc>
          <w:tcPr>
            <w:vAlign w:val="top"/>
          </w:tcPr>
          <w:bookmarkStart w:colFirst="0" w:colLast="0" w:name="bookmark=id.30j0zll" w:id="1"/>
          <w:bookmarkEnd w:id="1"/>
          <w:p w:rsidR="00000000" w:rsidDel="00000000" w:rsidP="00000000" w:rsidRDefault="00000000" w:rsidRPr="00000000" w14:paraId="0000002B">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C">
            <w:pPr>
              <w:spacing w:after="120" w:line="240" w:lineRule="auto"/>
              <w:ind w:left="-43"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2 </w:t>
            </w:r>
          </w:p>
        </w:tc>
        <w:tc>
          <w:tcPr>
            <w:vMerge w:val="continue"/>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2E">
            <w:pPr>
              <w:spacing w:after="12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F">
            <w:pPr>
              <w:spacing w:after="120" w:line="240" w:lineRule="auto"/>
              <w:ind w:left="-43"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3 </w:t>
            </w:r>
          </w:p>
        </w:tc>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vertAlign w:val="baseline"/>
              </w:rPr>
            </w:pPr>
            <w:r w:rsidDel="00000000" w:rsidR="00000000" w:rsidRPr="00000000">
              <w:rPr>
                <w:rtl w:val="0"/>
              </w:rPr>
            </w:r>
          </w:p>
        </w:tc>
      </w:tr>
    </w:tbl>
    <w:p w:rsidR="00000000" w:rsidDel="00000000" w:rsidP="00000000" w:rsidRDefault="00000000" w:rsidRPr="00000000" w14:paraId="00000031">
      <w:pPr>
        <w:spacing w:after="0" w:line="24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2">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3">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4">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5">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6">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7">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8">
      <w:pPr>
        <w:spacing w:after="0" w:lineRule="auto"/>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9">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A">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B">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C">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D">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E">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F">
      <w:pPr>
        <w:spacing w:after="0" w:lineRule="auto"/>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40">
      <w:pPr>
        <w:spacing w:after="0" w:line="240" w:lineRule="auto"/>
        <w:ind w:left="-284"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INTRODUCTION </w:t>
      </w:r>
      <w:r w:rsidDel="00000000" w:rsidR="00000000" w:rsidRPr="00000000">
        <w:rPr>
          <w:rtl w:val="0"/>
        </w:rPr>
      </w:r>
    </w:p>
    <w:p w:rsidR="00000000" w:rsidDel="00000000" w:rsidP="00000000" w:rsidRDefault="00000000" w:rsidRPr="00000000" w14:paraId="00000041">
      <w:pPr>
        <w:spacing w:after="0" w:line="240" w:lineRule="auto"/>
        <w:ind w:left="-284" w:firstLine="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42">
      <w:pPr>
        <w:spacing w:after="0" w:line="24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Clinical Practice Guidelines (CPG) on Management of </w:t>
      </w:r>
      <w:r w:rsidDel="00000000" w:rsidR="00000000" w:rsidRPr="00000000">
        <w:rPr>
          <w:rFonts w:ascii="Arial" w:cs="Arial" w:eastAsia="Arial" w:hAnsi="Arial"/>
          <w:vertAlign w:val="baseline"/>
          <w:rtl w:val="0"/>
        </w:rPr>
        <w:t xml:space="preserve">E-cigarette or Vaping Product Use Associated-Lung Injury (EVALI) </w:t>
      </w:r>
      <w:r w:rsidDel="00000000" w:rsidR="00000000" w:rsidRPr="00000000">
        <w:rPr>
          <w:rFonts w:ascii="Arial" w:cs="Arial" w:eastAsia="Arial" w:hAnsi="Arial"/>
          <w:sz w:val="24"/>
          <w:szCs w:val="24"/>
          <w:vertAlign w:val="baseline"/>
          <w:rtl w:val="0"/>
        </w:rPr>
        <w:t xml:space="preserve">was published in 2021. A Quick Reference (QR) and a Training Module (TM) are developed to increase the utilisation of the CPG. This TM has been developed by the members of Development Group (DG) of the CPG. The contents of the TM are extracted from the main CPG. It may be reproduced and used for educational purposes but must not be used for commercial purposes or product marketing.</w:t>
      </w:r>
    </w:p>
    <w:p w:rsidR="00000000" w:rsidDel="00000000" w:rsidP="00000000" w:rsidRDefault="00000000" w:rsidRPr="00000000" w14:paraId="00000043">
      <w:pPr>
        <w:spacing w:after="0" w:line="240" w:lineRule="auto"/>
        <w:ind w:left="-360"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4">
      <w:pPr>
        <w:spacing w:after="0" w:line="240" w:lineRule="auto"/>
        <w:ind w:left="-360"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5">
      <w:pPr>
        <w:spacing w:after="0" w:line="240" w:lineRule="auto"/>
        <w:ind w:left="-357" w:firstLine="73.99999999999999"/>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OBJECTIVES </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actively disseminate contents of the CPG and train healthcare providers on it; it may also be used for other educational purposes in the management of EVALI in any healthcare settings in Malaysia</w:t>
      </w:r>
    </w:p>
    <w:p w:rsidR="00000000" w:rsidDel="00000000" w:rsidP="00000000" w:rsidRDefault="00000000" w:rsidRPr="00000000" w14:paraId="0000004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assist the ‘trainers’ in delivering all components related to the implementation of the CPG systematically and effectively</w:t>
      </w:r>
    </w:p>
    <w:p w:rsidR="00000000" w:rsidDel="00000000" w:rsidP="00000000" w:rsidRDefault="00000000" w:rsidRPr="00000000" w14:paraId="00000048">
      <w:pPr>
        <w:spacing w:after="0" w:line="240" w:lineRule="auto"/>
        <w:ind w:left="-360" w:firstLine="0"/>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9">
      <w:pPr>
        <w:spacing w:after="0" w:line="240" w:lineRule="auto"/>
        <w:ind w:left="-360" w:firstLine="0"/>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A">
      <w:pPr>
        <w:spacing w:after="0" w:line="240" w:lineRule="auto"/>
        <w:ind w:left="-360" w:firstLine="0"/>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TARGET USERS</w:t>
      </w:r>
      <w:r w:rsidDel="00000000" w:rsidR="00000000" w:rsidRPr="00000000">
        <w:rPr>
          <w:rtl w:val="0"/>
        </w:rPr>
      </w:r>
    </w:p>
    <w:p w:rsidR="00000000" w:rsidDel="00000000" w:rsidP="00000000" w:rsidRDefault="00000000" w:rsidRPr="00000000" w14:paraId="0000004B">
      <w:pPr>
        <w:spacing w:after="0" w:line="240" w:lineRule="auto"/>
        <w:ind w:left="-360"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All healthcare providers involved in the management of EVALI in primary, secondary and tertiary health care settings</w:t>
      </w:r>
    </w:p>
    <w:p w:rsidR="00000000" w:rsidDel="00000000" w:rsidP="00000000" w:rsidRDefault="00000000" w:rsidRPr="00000000" w14:paraId="0000004C">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D">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E">
      <w:pPr>
        <w:rPr>
          <w:rFonts w:ascii="Arial" w:cs="Arial" w:eastAsia="Arial" w:hAnsi="Arial"/>
          <w:sz w:val="24"/>
          <w:szCs w:val="24"/>
          <w:vertAlign w:val="baseline"/>
        </w:rPr>
      </w:pPr>
      <w:r w:rsidDel="00000000" w:rsidR="00000000" w:rsidRPr="00000000">
        <w:rPr>
          <w:rtl w:val="0"/>
        </w:rPr>
      </w:r>
    </w:p>
    <w:tbl>
      <w:tblPr>
        <w:tblStyle w:val="Table2"/>
        <w:tblW w:w="9576.0" w:type="dxa"/>
        <w:jc w:val="left"/>
        <w:tblInd w:w="-108.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9576"/>
        <w:tblGridChange w:id="0">
          <w:tblGrid>
            <w:gridCol w:w="9576"/>
          </w:tblGrid>
        </w:tblGridChange>
      </w:tblGrid>
      <w:tr>
        <w:trPr>
          <w:cantSplit w:val="0"/>
          <w:tblHeader w:val="0"/>
        </w:trPr>
        <w:tc>
          <w:tcPr>
            <w:shd w:fill="fbd4b4" w:val="clear"/>
            <w:vAlign w:val="top"/>
          </w:tcPr>
          <w:p w:rsidR="00000000" w:rsidDel="00000000" w:rsidP="00000000" w:rsidRDefault="00000000" w:rsidRPr="00000000" w14:paraId="0000004F">
            <w:pPr>
              <w:spacing w:after="0" w:line="240" w:lineRule="auto"/>
              <w:rPr>
                <w:sz w:val="24"/>
                <w:szCs w:val="24"/>
                <w:vertAlign w:val="baseline"/>
              </w:rPr>
            </w:pPr>
            <w:r w:rsidDel="00000000" w:rsidR="00000000" w:rsidRPr="00000000">
              <w:rPr>
                <w:rtl w:val="0"/>
              </w:rPr>
            </w:r>
          </w:p>
          <w:p w:rsidR="00000000" w:rsidDel="00000000" w:rsidP="00000000" w:rsidRDefault="00000000" w:rsidRPr="00000000" w14:paraId="00000050">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This document contains a Training Module booklet on: </w:t>
            </w:r>
          </w:p>
          <w:p w:rsidR="00000000" w:rsidDel="00000000" w:rsidP="00000000" w:rsidRDefault="00000000" w:rsidRPr="00000000" w14:paraId="00000051">
            <w:pPr>
              <w:numPr>
                <w:ilvl w:val="0"/>
                <w:numId w:val="9"/>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 objectives, target users, authors and instructions for use</w:t>
            </w:r>
          </w:p>
          <w:p w:rsidR="00000000" w:rsidDel="00000000" w:rsidP="00000000" w:rsidRDefault="00000000" w:rsidRPr="00000000" w14:paraId="00000052">
            <w:pPr>
              <w:numPr>
                <w:ilvl w:val="0"/>
                <w:numId w:val="9"/>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Proposed training programme/schedule</w:t>
            </w:r>
          </w:p>
          <w:p w:rsidR="00000000" w:rsidDel="00000000" w:rsidP="00000000" w:rsidRDefault="00000000" w:rsidRPr="00000000" w14:paraId="00000053">
            <w:pPr>
              <w:numPr>
                <w:ilvl w:val="0"/>
                <w:numId w:val="9"/>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Test questionnaire</w:t>
            </w:r>
          </w:p>
          <w:p w:rsidR="00000000" w:rsidDel="00000000" w:rsidP="00000000" w:rsidRDefault="00000000" w:rsidRPr="00000000" w14:paraId="000000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851" w:right="0" w:hanging="567"/>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lectures (in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PPT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5">
            <w:pPr>
              <w:numPr>
                <w:ilvl w:val="0"/>
                <w:numId w:val="9"/>
              </w:numPr>
              <w:spacing w:after="0" w:line="240" w:lineRule="auto"/>
              <w:ind w:left="851" w:hanging="567"/>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sz w:val="24"/>
                <w:szCs w:val="24"/>
                <w:vertAlign w:val="baseline"/>
                <w:rtl w:val="0"/>
              </w:rPr>
              <w:t xml:space="preserve">3 case discussions (in </w:t>
            </w:r>
            <w:r w:rsidDel="00000000" w:rsidR="00000000" w:rsidRPr="00000000">
              <w:rPr>
                <w:rFonts w:ascii="Arial" w:cs="Arial" w:eastAsia="Arial" w:hAnsi="Arial"/>
                <w:b w:val="1"/>
                <w:color w:val="000000"/>
                <w:sz w:val="24"/>
                <w:szCs w:val="24"/>
                <w:vertAlign w:val="baseline"/>
                <w:rtl w:val="0"/>
              </w:rPr>
              <w:t xml:space="preserve">PPT</w:t>
            </w:r>
            <w:r w:rsidDel="00000000" w:rsidR="00000000" w:rsidRPr="00000000">
              <w:rPr>
                <w:rFonts w:ascii="Arial" w:cs="Arial" w:eastAsia="Arial" w:hAnsi="Arial"/>
                <w:color w:val="000000"/>
                <w:sz w:val="24"/>
                <w:szCs w:val="24"/>
                <w:vertAlign w:val="baseline"/>
                <w:rtl w:val="0"/>
              </w:rPr>
              <w:t xml:space="preserve">)</w:t>
            </w:r>
          </w:p>
          <w:p w:rsidR="00000000" w:rsidDel="00000000" w:rsidP="00000000" w:rsidRDefault="00000000" w:rsidRPr="00000000" w14:paraId="00000056">
            <w:pPr>
              <w:spacing w:after="0" w:line="240" w:lineRule="auto"/>
              <w:ind w:left="2160" w:firstLine="0"/>
              <w:rPr>
                <w:sz w:val="24"/>
                <w:szCs w:val="24"/>
                <w:vertAlign w:val="baseline"/>
              </w:rPr>
            </w:pPr>
            <w:r w:rsidDel="00000000" w:rsidR="00000000" w:rsidRPr="00000000">
              <w:rPr>
                <w:rtl w:val="0"/>
              </w:rPr>
            </w:r>
          </w:p>
        </w:tc>
      </w:tr>
    </w:tbl>
    <w:p w:rsidR="00000000" w:rsidDel="00000000" w:rsidP="00000000" w:rsidRDefault="00000000" w:rsidRPr="00000000" w14:paraId="00000057">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8">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9">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A">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B">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C">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D">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E">
      <w:pPr>
        <w:spacing w:after="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2">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3">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4">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5">
      <w:pPr>
        <w:spacing w:after="0" w:line="240" w:lineRule="auto"/>
        <w:ind w:left="-360" w:firstLine="0"/>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AUTHORS</w:t>
      </w:r>
      <w:r w:rsidDel="00000000" w:rsidR="00000000" w:rsidRPr="00000000">
        <w:rPr>
          <w:rtl w:val="0"/>
        </w:rPr>
      </w:r>
    </w:p>
    <w:p w:rsidR="00000000" w:rsidDel="00000000" w:rsidP="00000000" w:rsidRDefault="00000000" w:rsidRPr="00000000" w14:paraId="00000066">
      <w:pPr>
        <w:spacing w:after="0" w:line="240" w:lineRule="auto"/>
        <w:ind w:left="-360" w:firstLine="0"/>
        <w:jc w:val="center"/>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14:paraId="00000067">
      <w:pPr>
        <w:tabs>
          <w:tab w:val="left" w:pos="891"/>
          <w:tab w:val="left" w:pos="2880"/>
          <w:tab w:val="left" w:pos="5040"/>
        </w:tabs>
        <w:spacing w:after="0" w:line="240" w:lineRule="auto"/>
        <w:jc w:val="center"/>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Chairperson</w:t>
      </w:r>
      <w:r w:rsidDel="00000000" w:rsidR="00000000" w:rsidRPr="00000000">
        <w:rPr>
          <w:rtl w:val="0"/>
        </w:rPr>
      </w:r>
    </w:p>
    <w:p w:rsidR="00000000" w:rsidDel="00000000" w:rsidP="00000000" w:rsidRDefault="00000000" w:rsidRPr="00000000" w14:paraId="00000068">
      <w:pPr>
        <w:tabs>
          <w:tab w:val="left" w:pos="891"/>
        </w:tabs>
        <w:spacing w:after="0" w:line="240" w:lineRule="auto"/>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9">
      <w:pPr>
        <w:tabs>
          <w:tab w:val="left" w:pos="891"/>
        </w:tabs>
        <w:spacing w:after="0" w:line="24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Dr. Nurhayati Mohd Marzuki</w:t>
      </w:r>
    </w:p>
    <w:p w:rsidR="00000000" w:rsidDel="00000000" w:rsidP="00000000" w:rsidRDefault="00000000" w:rsidRPr="00000000" w14:paraId="0000006A">
      <w:pPr>
        <w:tabs>
          <w:tab w:val="left" w:pos="891"/>
        </w:tabs>
        <w:spacing w:after="0" w:line="24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Director &amp; Consultant Respiratory Physician</w:t>
      </w:r>
    </w:p>
    <w:p w:rsidR="00000000" w:rsidDel="00000000" w:rsidP="00000000" w:rsidRDefault="00000000" w:rsidRPr="00000000" w14:paraId="0000006B">
      <w:pPr>
        <w:tabs>
          <w:tab w:val="left" w:pos="891"/>
        </w:tabs>
        <w:spacing w:after="0" w:line="24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Institut Perubatan Respiratori</w:t>
      </w:r>
    </w:p>
    <w:p w:rsidR="00000000" w:rsidDel="00000000" w:rsidP="00000000" w:rsidRDefault="00000000" w:rsidRPr="00000000" w14:paraId="0000006C">
      <w:pPr>
        <w:tabs>
          <w:tab w:val="left" w:pos="891"/>
        </w:tabs>
        <w:spacing w:after="0" w:line="24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Kuala Lumpur</w:t>
      </w:r>
    </w:p>
    <w:p w:rsidR="00000000" w:rsidDel="00000000" w:rsidP="00000000" w:rsidRDefault="00000000" w:rsidRPr="00000000" w14:paraId="0000006D">
      <w:pPr>
        <w:tabs>
          <w:tab w:val="left" w:pos="891"/>
        </w:tabs>
        <w:spacing w:after="0" w:line="240" w:lineRule="auto"/>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E">
      <w:pPr>
        <w:tabs>
          <w:tab w:val="left" w:pos="891"/>
        </w:tabs>
        <w:spacing w:after="0" w:line="240" w:lineRule="auto"/>
        <w:jc w:val="both"/>
        <w:rPr>
          <w:rFonts w:ascii="Arial" w:cs="Arial" w:eastAsia="Arial" w:hAnsi="Arial"/>
          <w:b w:val="0"/>
          <w:color w:val="000000"/>
          <w:vertAlign w:val="baseline"/>
        </w:rPr>
      </w:pPr>
      <w:r w:rsidDel="00000000" w:rsidR="00000000" w:rsidRPr="00000000">
        <w:rPr>
          <w:rFonts w:ascii="Arial" w:cs="Arial" w:eastAsia="Arial" w:hAnsi="Arial"/>
          <w:b w:val="1"/>
          <w:color w:val="000000"/>
          <w:vertAlign w:val="baseline"/>
          <w:rtl w:val="0"/>
        </w:rPr>
        <w:t xml:space="preserve">Members (alphabetical order)</w:t>
      </w:r>
      <w:r w:rsidDel="00000000" w:rsidR="00000000" w:rsidRPr="00000000">
        <w:rPr>
          <w:rtl w:val="0"/>
        </w:rPr>
      </w:r>
    </w:p>
    <w:p w:rsidR="00000000" w:rsidDel="00000000" w:rsidP="00000000" w:rsidRDefault="00000000" w:rsidRPr="00000000" w14:paraId="0000006F">
      <w:pPr>
        <w:tabs>
          <w:tab w:val="left" w:pos="891"/>
        </w:tabs>
        <w:spacing w:after="0" w:line="240" w:lineRule="auto"/>
        <w:jc w:val="both"/>
        <w:rPr>
          <w:rFonts w:ascii="Arial" w:cs="Arial" w:eastAsia="Arial" w:hAnsi="Arial"/>
          <w:b w:val="0"/>
          <w:color w:val="ff0000"/>
          <w:vertAlign w:val="baseline"/>
        </w:rPr>
      </w:pPr>
      <w:r w:rsidDel="00000000" w:rsidR="00000000" w:rsidRPr="00000000">
        <w:rPr>
          <w:rtl w:val="0"/>
        </w:rPr>
      </w:r>
    </w:p>
    <w:tbl>
      <w:tblPr>
        <w:tblStyle w:val="Table3"/>
        <w:tblW w:w="9072.0" w:type="dxa"/>
        <w:jc w:val="left"/>
        <w:tblLayout w:type="fixed"/>
        <w:tblLook w:val="0000"/>
      </w:tblPr>
      <w:tblGrid>
        <w:gridCol w:w="4536"/>
        <w:gridCol w:w="4536"/>
        <w:tblGridChange w:id="0">
          <w:tblGrid>
            <w:gridCol w:w="4536"/>
            <w:gridCol w:w="4536"/>
          </w:tblGrid>
        </w:tblGridChange>
      </w:tblGrid>
      <w:tr>
        <w:trPr>
          <w:cantSplit w:val="0"/>
          <w:tblHeader w:val="0"/>
        </w:trPr>
        <w:tc>
          <w:tcPr>
            <w:vAlign w:val="top"/>
          </w:tcPr>
          <w:p w:rsidR="00000000" w:rsidDel="00000000" w:rsidP="00000000" w:rsidRDefault="00000000" w:rsidRPr="00000000" w14:paraId="00000070">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Azahirafairud Abdul Rahim</w:t>
            </w:r>
          </w:p>
          <w:p w:rsidR="00000000" w:rsidDel="00000000" w:rsidP="00000000" w:rsidRDefault="00000000" w:rsidRPr="00000000" w14:paraId="00000071">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Acute Internal Medicine Specialist</w:t>
            </w:r>
          </w:p>
          <w:p w:rsidR="00000000" w:rsidDel="00000000" w:rsidP="00000000" w:rsidRDefault="00000000" w:rsidRPr="00000000" w14:paraId="00000072">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Hospital Kuala Lumpur, Kuala Lumpur </w:t>
            </w:r>
          </w:p>
          <w:p w:rsidR="00000000" w:rsidDel="00000000" w:rsidP="00000000" w:rsidRDefault="00000000" w:rsidRPr="00000000" w14:paraId="00000073">
            <w:pPr>
              <w:tabs>
                <w:tab w:val="left" w:pos="891"/>
              </w:tabs>
              <w:spacing w:after="0" w:line="240" w:lineRule="auto"/>
              <w:ind w:hanging="108"/>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74">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Noorul Afidza Muhammad</w:t>
            </w:r>
          </w:p>
          <w:p w:rsidR="00000000" w:rsidDel="00000000" w:rsidP="00000000" w:rsidRDefault="00000000" w:rsidRPr="00000000" w14:paraId="00000075">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Respiratory Physician</w:t>
            </w:r>
          </w:p>
          <w:p w:rsidR="00000000" w:rsidDel="00000000" w:rsidP="00000000" w:rsidRDefault="00000000" w:rsidRPr="00000000" w14:paraId="00000076">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Hospital Serdang, Selangor</w:t>
            </w:r>
          </w:p>
          <w:p w:rsidR="00000000" w:rsidDel="00000000" w:rsidP="00000000" w:rsidRDefault="00000000" w:rsidRPr="00000000" w14:paraId="00000077">
            <w:pPr>
              <w:spacing w:after="0" w:line="240" w:lineRule="auto"/>
              <w:rPr>
                <w:rFonts w:ascii="Arial" w:cs="Arial" w:eastAsia="Arial" w:hAnsi="Arial"/>
                <w:color w:val="000000"/>
                <w:vertAlign w:val="baseline"/>
              </w:rPr>
            </w:pPr>
            <w:r w:rsidDel="00000000" w:rsidR="00000000" w:rsidRPr="00000000">
              <w:rPr>
                <w:rtl w:val="0"/>
              </w:rPr>
            </w:r>
          </w:p>
        </w:tc>
      </w:tr>
      <w:tr>
        <w:trPr>
          <w:cantSplit w:val="0"/>
          <w:trHeight w:val="219" w:hRule="atLeast"/>
          <w:tblHeader w:val="0"/>
        </w:trPr>
        <w:tc>
          <w:tcPr>
            <w:vAlign w:val="top"/>
          </w:tcPr>
          <w:p w:rsidR="00000000" w:rsidDel="00000000" w:rsidP="00000000" w:rsidRDefault="00000000" w:rsidRPr="00000000" w14:paraId="00000078">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rtl w:val="0"/>
              </w:rPr>
              <w:t xml:space="preserve">Prof Madya </w:t>
            </w:r>
            <w:r w:rsidDel="00000000" w:rsidR="00000000" w:rsidRPr="00000000">
              <w:rPr>
                <w:rFonts w:ascii="Arial" w:cs="Arial" w:eastAsia="Arial" w:hAnsi="Arial"/>
                <w:color w:val="000000"/>
                <w:vertAlign w:val="baseline"/>
                <w:rtl w:val="0"/>
              </w:rPr>
              <w:t xml:space="preserve">Dr. Bushra Johari</w:t>
            </w:r>
          </w:p>
          <w:p w:rsidR="00000000" w:rsidDel="00000000" w:rsidP="00000000" w:rsidRDefault="00000000" w:rsidRPr="00000000" w14:paraId="00000079">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Lecturer &amp; Clinical Radiologist</w:t>
            </w:r>
          </w:p>
          <w:p w:rsidR="00000000" w:rsidDel="00000000" w:rsidP="00000000" w:rsidRDefault="00000000" w:rsidRPr="00000000" w14:paraId="0000007A">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Universiti Teknologi MARA, Selangor </w:t>
            </w:r>
          </w:p>
          <w:p w:rsidR="00000000" w:rsidDel="00000000" w:rsidP="00000000" w:rsidRDefault="00000000" w:rsidRPr="00000000" w14:paraId="0000007B">
            <w:pPr>
              <w:tabs>
                <w:tab w:val="left" w:pos="891"/>
              </w:tabs>
              <w:spacing w:after="0" w:line="240" w:lineRule="auto"/>
              <w:ind w:hanging="84"/>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7C">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Noriah Othman </w:t>
            </w:r>
          </w:p>
          <w:p w:rsidR="00000000" w:rsidDel="00000000" w:rsidP="00000000" w:rsidRDefault="00000000" w:rsidRPr="00000000" w14:paraId="0000007D">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Pathologist</w:t>
            </w:r>
          </w:p>
          <w:p w:rsidR="00000000" w:rsidDel="00000000" w:rsidP="00000000" w:rsidRDefault="00000000" w:rsidRPr="00000000" w14:paraId="0000007E">
            <w:pPr>
              <w:tabs>
                <w:tab w:val="left" w:pos="891"/>
              </w:tabs>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Hospital Serdang, Selangor</w:t>
            </w:r>
          </w:p>
          <w:p w:rsidR="00000000" w:rsidDel="00000000" w:rsidP="00000000" w:rsidRDefault="00000000" w:rsidRPr="00000000" w14:paraId="0000007F">
            <w:pPr>
              <w:spacing w:after="0" w:line="240" w:lineRule="auto"/>
              <w:rPr>
                <w:rFonts w:ascii="Arial" w:cs="Arial" w:eastAsia="Arial" w:hAnsi="Arial"/>
                <w:color w:val="ff000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0">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Fazlina Mohamed Yusoff</w:t>
            </w:r>
          </w:p>
          <w:p w:rsidR="00000000" w:rsidDel="00000000" w:rsidP="00000000" w:rsidRDefault="00000000" w:rsidRPr="00000000" w14:paraId="00000081">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Family Medicine Specialist</w:t>
            </w:r>
          </w:p>
          <w:p w:rsidR="00000000" w:rsidDel="00000000" w:rsidP="00000000" w:rsidRDefault="00000000" w:rsidRPr="00000000" w14:paraId="00000082">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Klinik Kesihatan Anika, Kelang, Selangor</w:t>
            </w:r>
          </w:p>
          <w:p w:rsidR="00000000" w:rsidDel="00000000" w:rsidP="00000000" w:rsidRDefault="00000000" w:rsidRPr="00000000" w14:paraId="00000083">
            <w:pPr>
              <w:tabs>
                <w:tab w:val="left" w:pos="891"/>
              </w:tabs>
              <w:spacing w:after="0" w:line="240" w:lineRule="auto"/>
              <w:ind w:hanging="84"/>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84">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Norliana Ismail </w:t>
            </w:r>
          </w:p>
          <w:p w:rsidR="00000000" w:rsidDel="00000000" w:rsidP="00000000" w:rsidRDefault="00000000" w:rsidRPr="00000000" w14:paraId="00000085">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Public Health Physician &amp; Senior Principal Assistant Director, Disease Control Division MoH, Putrajaya</w:t>
            </w:r>
          </w:p>
          <w:p w:rsidR="00000000" w:rsidDel="00000000" w:rsidP="00000000" w:rsidRDefault="00000000" w:rsidRPr="00000000" w14:paraId="00000086">
            <w:pPr>
              <w:tabs>
                <w:tab w:val="left" w:pos="891"/>
              </w:tabs>
              <w:spacing w:after="0" w:line="240" w:lineRule="auto"/>
              <w:rPr>
                <w:rFonts w:ascii="Arial" w:cs="Arial" w:eastAsia="Arial" w:hAnsi="Arial"/>
                <w:color w:val="ff000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7">
            <w:pPr>
              <w:spacing w:after="0" w:line="240" w:lineRule="auto"/>
              <w:ind w:hanging="71"/>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Mohd Afiq Mohd Nor</w:t>
            </w:r>
          </w:p>
          <w:p w:rsidR="00000000" w:rsidDel="00000000" w:rsidP="00000000" w:rsidRDefault="00000000" w:rsidRPr="00000000" w14:paraId="00000088">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Emergency Physician</w:t>
            </w:r>
          </w:p>
          <w:p w:rsidR="00000000" w:rsidDel="00000000" w:rsidP="00000000" w:rsidRDefault="00000000" w:rsidRPr="00000000" w14:paraId="00000089">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Pusat Perubatan Universiti Malaya</w:t>
            </w:r>
          </w:p>
          <w:p w:rsidR="00000000" w:rsidDel="00000000" w:rsidP="00000000" w:rsidRDefault="00000000" w:rsidRPr="00000000" w14:paraId="0000008A">
            <w:pPr>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Kuala Lumpur</w:t>
            </w:r>
          </w:p>
          <w:p w:rsidR="00000000" w:rsidDel="00000000" w:rsidP="00000000" w:rsidRDefault="00000000" w:rsidRPr="00000000" w14:paraId="0000008B">
            <w:pPr>
              <w:tabs>
                <w:tab w:val="left" w:pos="891"/>
              </w:tabs>
              <w:spacing w:after="0" w:line="240" w:lineRule="auto"/>
              <w:ind w:hanging="108"/>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8C">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Ms. Sulastri Samsudin</w:t>
            </w:r>
          </w:p>
          <w:p w:rsidR="00000000" w:rsidDel="00000000" w:rsidP="00000000" w:rsidRDefault="00000000" w:rsidRPr="00000000" w14:paraId="0000008D">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Head, Prevention Education Unit &amp; Pharmacist, Pusat Racun Negara</w:t>
            </w:r>
          </w:p>
          <w:p w:rsidR="00000000" w:rsidDel="00000000" w:rsidP="00000000" w:rsidRDefault="00000000" w:rsidRPr="00000000" w14:paraId="0000008E">
            <w:pPr>
              <w:spacing w:after="0" w:line="240" w:lineRule="auto"/>
              <w:rPr>
                <w:rFonts w:ascii="Arial" w:cs="Arial" w:eastAsia="Arial" w:hAnsi="Arial"/>
                <w:color w:val="ff0000"/>
                <w:vertAlign w:val="baseline"/>
              </w:rPr>
            </w:pPr>
            <w:r w:rsidDel="00000000" w:rsidR="00000000" w:rsidRPr="00000000">
              <w:rPr>
                <w:rFonts w:ascii="Arial" w:cs="Arial" w:eastAsia="Arial" w:hAnsi="Arial"/>
                <w:color w:val="000000"/>
                <w:vertAlign w:val="baseline"/>
                <w:rtl w:val="0"/>
              </w:rPr>
              <w:t xml:space="preserve">Universiti Sains Malaysia, Pulau Pinang</w:t>
            </w:r>
            <w:r w:rsidDel="00000000" w:rsidR="00000000" w:rsidRPr="00000000">
              <w:rPr>
                <w:rtl w:val="0"/>
              </w:rPr>
            </w:r>
          </w:p>
          <w:p w:rsidR="00000000" w:rsidDel="00000000" w:rsidP="00000000" w:rsidRDefault="00000000" w:rsidRPr="00000000" w14:paraId="0000008F">
            <w:pPr>
              <w:tabs>
                <w:tab w:val="left" w:pos="891"/>
              </w:tabs>
              <w:spacing w:after="0" w:line="240" w:lineRule="auto"/>
              <w:rPr>
                <w:rFonts w:ascii="Arial" w:cs="Arial" w:eastAsia="Arial" w:hAnsi="Arial"/>
                <w:color w:val="ff0000"/>
                <w:vertAlign w:val="baseline"/>
              </w:rPr>
            </w:pPr>
            <w:r w:rsidDel="00000000" w:rsidR="00000000" w:rsidRPr="00000000">
              <w:rPr>
                <w:rtl w:val="0"/>
              </w:rPr>
            </w:r>
          </w:p>
        </w:tc>
      </w:tr>
      <w:tr>
        <w:trPr>
          <w:cantSplit w:val="0"/>
          <w:trHeight w:val="336" w:hRule="atLeast"/>
          <w:tblHeader w:val="0"/>
        </w:trPr>
        <w:tc>
          <w:tcPr>
            <w:vAlign w:val="top"/>
          </w:tcPr>
          <w:p w:rsidR="00000000" w:rsidDel="00000000" w:rsidP="00000000" w:rsidRDefault="00000000" w:rsidRPr="00000000" w14:paraId="00000090">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Mohd. Aminuddin Mohd. Yusof</w:t>
            </w:r>
          </w:p>
          <w:p w:rsidR="00000000" w:rsidDel="00000000" w:rsidP="00000000" w:rsidRDefault="00000000" w:rsidRPr="00000000" w14:paraId="00000091">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Head, Clinical Practice Guidelines Unit</w:t>
            </w:r>
          </w:p>
          <w:p w:rsidR="00000000" w:rsidDel="00000000" w:rsidP="00000000" w:rsidRDefault="00000000" w:rsidRPr="00000000" w14:paraId="00000092">
            <w:pPr>
              <w:tabs>
                <w:tab w:val="left" w:pos="891"/>
              </w:tabs>
              <w:spacing w:after="0" w:line="240" w:lineRule="auto"/>
              <w:ind w:hanging="84"/>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MoH, Putrajaya</w:t>
            </w:r>
          </w:p>
          <w:p w:rsidR="00000000" w:rsidDel="00000000" w:rsidP="00000000" w:rsidRDefault="00000000" w:rsidRPr="00000000" w14:paraId="00000093">
            <w:pPr>
              <w:tabs>
                <w:tab w:val="left" w:pos="891"/>
              </w:tabs>
              <w:spacing w:after="0" w:line="240" w:lineRule="auto"/>
              <w:ind w:hanging="84"/>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94">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Datin Dr. Zuhanis Abdul Hamid</w:t>
            </w:r>
          </w:p>
          <w:p w:rsidR="00000000" w:rsidDel="00000000" w:rsidP="00000000" w:rsidRDefault="00000000" w:rsidRPr="00000000" w14:paraId="00000095">
            <w:pPr>
              <w:spacing w:after="0" w:line="240" w:lineRule="auto"/>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Thoracic Radiologist</w:t>
            </w:r>
          </w:p>
          <w:p w:rsidR="00000000" w:rsidDel="00000000" w:rsidP="00000000" w:rsidRDefault="00000000" w:rsidRPr="00000000" w14:paraId="00000096">
            <w:pPr>
              <w:tabs>
                <w:tab w:val="left" w:pos="891"/>
              </w:tabs>
              <w:spacing w:after="0" w:line="240" w:lineRule="auto"/>
              <w:ind w:left="-108" w:firstLine="108"/>
              <w:rPr>
                <w:rFonts w:ascii="Arial" w:cs="Arial" w:eastAsia="Arial" w:hAnsi="Arial"/>
                <w:color w:val="ff0000"/>
                <w:vertAlign w:val="baseline"/>
              </w:rPr>
            </w:pPr>
            <w:r w:rsidDel="00000000" w:rsidR="00000000" w:rsidRPr="00000000">
              <w:rPr>
                <w:rFonts w:ascii="Arial" w:cs="Arial" w:eastAsia="Arial" w:hAnsi="Arial"/>
                <w:color w:val="000000"/>
                <w:vertAlign w:val="baseline"/>
                <w:rtl w:val="0"/>
              </w:rPr>
              <w:t xml:space="preserve">Institut Kanser Negara, Putrajaya</w:t>
            </w:r>
            <w:r w:rsidDel="00000000" w:rsidR="00000000" w:rsidRPr="00000000">
              <w:rPr>
                <w:rFonts w:ascii="Arial" w:cs="Arial" w:eastAsia="Arial" w:hAnsi="Arial"/>
                <w:color w:val="ff0000"/>
                <w:vertAlign w:val="baseline"/>
                <w:rtl w:val="0"/>
              </w:rPr>
              <w:t xml:space="preserve"> </w:t>
            </w:r>
          </w:p>
        </w:tc>
      </w:tr>
      <w:tr>
        <w:trPr>
          <w:cantSplit w:val="0"/>
          <w:trHeight w:val="336" w:hRule="atLeast"/>
          <w:tblHeader w:val="0"/>
        </w:trPr>
        <w:tc>
          <w:tcPr>
            <w:vAlign w:val="top"/>
          </w:tcPr>
          <w:p w:rsidR="00000000" w:rsidDel="00000000" w:rsidP="00000000" w:rsidRDefault="00000000" w:rsidRPr="00000000" w14:paraId="00000097">
            <w:pPr>
              <w:spacing w:after="0" w:line="240" w:lineRule="auto"/>
              <w:ind w:hanging="11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Dr. Noorliza Mohamad Noordin </w:t>
            </w:r>
          </w:p>
          <w:p w:rsidR="00000000" w:rsidDel="00000000" w:rsidP="00000000" w:rsidRDefault="00000000" w:rsidRPr="00000000" w14:paraId="00000098">
            <w:pPr>
              <w:spacing w:after="0" w:line="240" w:lineRule="auto"/>
              <w:ind w:hanging="11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Senior Public Health Consultant</w:t>
            </w:r>
          </w:p>
          <w:p w:rsidR="00000000" w:rsidDel="00000000" w:rsidP="00000000" w:rsidRDefault="00000000" w:rsidRPr="00000000" w14:paraId="00000099">
            <w:pPr>
              <w:spacing w:after="0" w:line="240" w:lineRule="auto"/>
              <w:ind w:hanging="11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Selangor </w:t>
            </w:r>
          </w:p>
          <w:p w:rsidR="00000000" w:rsidDel="00000000" w:rsidP="00000000" w:rsidRDefault="00000000" w:rsidRPr="00000000" w14:paraId="0000009A">
            <w:pPr>
              <w:tabs>
                <w:tab w:val="left" w:pos="891"/>
              </w:tabs>
              <w:spacing w:after="0" w:line="240" w:lineRule="auto"/>
              <w:ind w:hanging="84"/>
              <w:rPr>
                <w:rFonts w:ascii="Arial" w:cs="Arial" w:eastAsia="Arial" w:hAnsi="Arial"/>
                <w:color w:val="ff0000"/>
                <w:vertAlign w:val="baseline"/>
              </w:rPr>
            </w:pPr>
            <w:r w:rsidDel="00000000" w:rsidR="00000000" w:rsidRPr="00000000">
              <w:rPr>
                <w:rtl w:val="0"/>
              </w:rPr>
            </w:r>
          </w:p>
        </w:tc>
        <w:tc>
          <w:tcPr>
            <w:vAlign w:val="top"/>
          </w:tcPr>
          <w:p w:rsidR="00000000" w:rsidDel="00000000" w:rsidP="00000000" w:rsidRDefault="00000000" w:rsidRPr="00000000" w14:paraId="0000009B">
            <w:pPr>
              <w:spacing w:after="0" w:line="240" w:lineRule="auto"/>
              <w:rPr>
                <w:rFonts w:ascii="Arial" w:cs="Arial" w:eastAsia="Arial" w:hAnsi="Arial"/>
                <w:color w:val="ff0000"/>
                <w:vertAlign w:val="baseline"/>
              </w:rPr>
            </w:pPr>
            <w:r w:rsidDel="00000000" w:rsidR="00000000" w:rsidRPr="00000000">
              <w:rPr>
                <w:rtl w:val="0"/>
              </w:rPr>
            </w:r>
          </w:p>
        </w:tc>
      </w:tr>
    </w:tbl>
    <w:p w:rsidR="00000000" w:rsidDel="00000000" w:rsidP="00000000" w:rsidRDefault="00000000" w:rsidRPr="00000000" w14:paraId="0000009C">
      <w:pPr>
        <w:spacing w:after="0" w:lineRule="auto"/>
        <w:jc w:val="center"/>
        <w:rPr>
          <w:rFonts w:ascii="Arial" w:cs="Arial" w:eastAsia="Arial" w:hAnsi="Arial"/>
          <w:b w:val="0"/>
          <w:i w:val="0"/>
          <w:sz w:val="20"/>
          <w:szCs w:val="20"/>
          <w:vertAlign w:val="baseline"/>
        </w:rPr>
      </w:pPr>
      <w:r w:rsidDel="00000000" w:rsidR="00000000" w:rsidRPr="00000000">
        <w:rPr>
          <w:rtl w:val="0"/>
        </w:rPr>
      </w:r>
    </w:p>
    <w:p w:rsidR="00000000" w:rsidDel="00000000" w:rsidP="00000000" w:rsidRDefault="00000000" w:rsidRPr="00000000" w14:paraId="0000009D">
      <w:pPr>
        <w:spacing w:after="0" w:lineRule="auto"/>
        <w:jc w:val="center"/>
        <w:rPr>
          <w:rFonts w:ascii="Arial" w:cs="Arial" w:eastAsia="Arial" w:hAnsi="Arial"/>
          <w:b w:val="0"/>
          <w:i w:val="0"/>
          <w:sz w:val="20"/>
          <w:szCs w:val="20"/>
          <w:vertAlign w:val="baseline"/>
        </w:rPr>
      </w:pPr>
      <w:r w:rsidDel="00000000" w:rsidR="00000000" w:rsidRPr="00000000">
        <w:rPr>
          <w:rtl w:val="0"/>
        </w:rPr>
      </w:r>
    </w:p>
    <w:p w:rsidR="00000000" w:rsidDel="00000000" w:rsidP="00000000" w:rsidRDefault="00000000" w:rsidRPr="00000000" w14:paraId="0000009E">
      <w:pPr>
        <w:spacing w:after="0" w:lineRule="auto"/>
        <w:jc w:val="center"/>
        <w:rPr>
          <w:rFonts w:ascii="Arial" w:cs="Arial" w:eastAsia="Arial" w:hAnsi="Arial"/>
          <w:b w:val="0"/>
          <w:i w:val="0"/>
          <w:sz w:val="20"/>
          <w:szCs w:val="20"/>
          <w:vertAlign w:val="baseline"/>
        </w:rPr>
      </w:pPr>
      <w:r w:rsidDel="00000000" w:rsidR="00000000" w:rsidRPr="00000000">
        <w:rPr>
          <w:rtl w:val="0"/>
        </w:rPr>
      </w:r>
    </w:p>
    <w:p w:rsidR="00000000" w:rsidDel="00000000" w:rsidP="00000000" w:rsidRDefault="00000000" w:rsidRPr="00000000" w14:paraId="0000009F">
      <w:pPr>
        <w:spacing w:after="0" w:lineRule="auto"/>
        <w:jc w:val="center"/>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First published November 2020</w:t>
      </w:r>
      <w:r w:rsidDel="00000000" w:rsidR="00000000" w:rsidRPr="00000000">
        <w:rPr>
          <w:rtl w:val="0"/>
        </w:rPr>
      </w:r>
    </w:p>
    <w:p w:rsidR="00000000" w:rsidDel="00000000" w:rsidP="00000000" w:rsidRDefault="00000000" w:rsidRPr="00000000" w14:paraId="000000A0">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CPG Secretariat, Health Technology Assessment Section</w:t>
      </w:r>
    </w:p>
    <w:p w:rsidR="00000000" w:rsidDel="00000000" w:rsidP="00000000" w:rsidRDefault="00000000" w:rsidRPr="00000000" w14:paraId="000000A1">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Medical Development Division, Ministry of Health, Malaysia</w:t>
      </w:r>
    </w:p>
    <w:p w:rsidR="00000000" w:rsidDel="00000000" w:rsidP="00000000" w:rsidRDefault="00000000" w:rsidRPr="00000000" w14:paraId="000000A2">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4</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vertAlign w:val="baseline"/>
          <w:rtl w:val="0"/>
        </w:rPr>
        <w:t xml:space="preserve"> Floor, Block E1 Parcel E, 62590 Putrajaya</w:t>
      </w:r>
    </w:p>
    <w:p w:rsidR="00000000" w:rsidDel="00000000" w:rsidP="00000000" w:rsidRDefault="00000000" w:rsidRPr="00000000" w14:paraId="000000A3">
      <w:pPr>
        <w:spacing w:after="0" w:lineRule="auto"/>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E-mail: </w:t>
      </w:r>
      <w:hyperlink r:id="rId7">
        <w:r w:rsidDel="00000000" w:rsidR="00000000" w:rsidRPr="00000000">
          <w:rPr>
            <w:rFonts w:ascii="Arial" w:cs="Arial" w:eastAsia="Arial" w:hAnsi="Arial"/>
            <w:b w:val="1"/>
            <w:color w:val="0000ff"/>
            <w:sz w:val="20"/>
            <w:szCs w:val="20"/>
            <w:u w:val="single"/>
            <w:vertAlign w:val="baseline"/>
            <w:rtl w:val="0"/>
          </w:rPr>
          <w:t xml:space="preserve">htamalaysia@moh.gov.my</w:t>
        </w:r>
      </w:hyperlink>
      <w:r w:rsidDel="00000000" w:rsidR="00000000" w:rsidRPr="00000000">
        <w:rPr>
          <w:rtl w:val="0"/>
        </w:rPr>
      </w:r>
    </w:p>
    <w:p w:rsidR="00000000" w:rsidDel="00000000" w:rsidP="00000000" w:rsidRDefault="00000000" w:rsidRPr="00000000" w14:paraId="000000A4">
      <w:pPr>
        <w:spacing w:after="0" w:line="360" w:lineRule="auto"/>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A5">
      <w:pPr>
        <w:spacing w:after="0" w:line="360" w:lineRule="auto"/>
        <w:ind w:hanging="284"/>
        <w:jc w:val="both"/>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INSTRUCTIONS FOR USE</w:t>
      </w:r>
      <w:r w:rsidDel="00000000" w:rsidR="00000000" w:rsidRPr="00000000">
        <w:rPr>
          <w:rtl w:val="0"/>
        </w:rPr>
      </w:r>
    </w:p>
    <w:p w:rsidR="00000000" w:rsidDel="00000000" w:rsidP="00000000" w:rsidRDefault="00000000" w:rsidRPr="00000000" w14:paraId="000000A6">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A7">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This Training Module consists of:</w:t>
      </w:r>
    </w:p>
    <w:p w:rsidR="00000000" w:rsidDel="00000000" w:rsidP="00000000" w:rsidRDefault="00000000" w:rsidRPr="00000000" w14:paraId="000000A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284"/>
        </w:tabs>
        <w:spacing w:after="0" w:before="0" w:line="360" w:lineRule="auto"/>
        <w:ind w:left="-284" w:right="0" w:firstLine="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Lecture - six sections</w:t>
      </w:r>
    </w:p>
    <w:p w:rsidR="00000000" w:rsidDel="00000000" w:rsidP="00000000" w:rsidRDefault="00000000" w:rsidRPr="00000000" w14:paraId="000000A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284"/>
        </w:tabs>
        <w:spacing w:after="0" w:before="0" w:line="360" w:lineRule="auto"/>
        <w:ind w:left="-284" w:right="0" w:firstLine="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discussion - three sections </w:t>
      </w:r>
    </w:p>
    <w:p w:rsidR="00000000" w:rsidDel="00000000" w:rsidP="00000000" w:rsidRDefault="00000000" w:rsidRPr="00000000" w14:paraId="000000A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284"/>
        </w:tabs>
        <w:spacing w:after="0" w:before="0" w:line="360" w:lineRule="auto"/>
        <w:ind w:left="-284" w:right="0" w:firstLine="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Training programme/schedule</w:t>
      </w:r>
    </w:p>
    <w:p w:rsidR="00000000" w:rsidDel="00000000" w:rsidP="00000000" w:rsidRDefault="00000000" w:rsidRPr="00000000" w14:paraId="000000A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284"/>
        </w:tabs>
        <w:spacing w:after="0" w:before="0" w:line="360" w:lineRule="auto"/>
        <w:ind w:left="-284" w:right="0" w:firstLine="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questionnaire</w:t>
      </w:r>
    </w:p>
    <w:p w:rsidR="00000000" w:rsidDel="00000000" w:rsidP="00000000" w:rsidRDefault="00000000" w:rsidRPr="00000000" w14:paraId="000000AC">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booklet on this Training Module is enclosed together)</w:t>
      </w:r>
    </w:p>
    <w:p w:rsidR="00000000" w:rsidDel="00000000" w:rsidP="00000000" w:rsidRDefault="00000000" w:rsidRPr="00000000" w14:paraId="000000AD">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AE">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training may be conducted in one day and consists of two parts. In part 1, didactic lectures are delivered to the whole group of training participants to inculcate the understanding on the management of EVALI. In Part 2, participants are grouped into smaller groups to deliberate on cases of EVALI with assigned facilitators. In both parts, there should be active participation from the training participants for effective learning.</w:t>
      </w:r>
    </w:p>
    <w:p w:rsidR="00000000" w:rsidDel="00000000" w:rsidP="00000000" w:rsidRDefault="00000000" w:rsidRPr="00000000" w14:paraId="000000AF">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0">
      <w:pPr>
        <w:spacing w:after="0" w:line="360" w:lineRule="auto"/>
        <w:ind w:left="-284" w:firstLine="0"/>
        <w:jc w:val="both"/>
        <w:rPr>
          <w:sz w:val="24"/>
          <w:szCs w:val="24"/>
          <w:vertAlign w:val="baseline"/>
        </w:rPr>
      </w:pPr>
      <w:r w:rsidDel="00000000" w:rsidR="00000000" w:rsidRPr="00000000">
        <w:rPr>
          <w:rFonts w:ascii="Arial" w:cs="Arial" w:eastAsia="Arial" w:hAnsi="Arial"/>
          <w:sz w:val="24"/>
          <w:szCs w:val="24"/>
          <w:vertAlign w:val="baseline"/>
          <w:rtl w:val="0"/>
        </w:rPr>
        <w:t xml:space="preserve">The test questionnaire must be given to the training participants before the training session starts (pre-test) and after it ends (post-test). The pre-test is to assess the level of knowledge and understanding of training participants in the management of EVALI. The post-test is to ascertain the increase in the training participants’ knowledge after attending the training session.</w:t>
      </w:r>
      <w:r w:rsidDel="00000000" w:rsidR="00000000" w:rsidRPr="00000000">
        <w:rPr>
          <w:sz w:val="24"/>
          <w:szCs w:val="24"/>
          <w:vertAlign w:val="baseline"/>
          <w:rtl w:val="0"/>
        </w:rPr>
        <w:t xml:space="preserve">  </w:t>
      </w:r>
    </w:p>
    <w:p w:rsidR="00000000" w:rsidDel="00000000" w:rsidP="00000000" w:rsidRDefault="00000000" w:rsidRPr="00000000" w14:paraId="000000B1">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2">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Should the trainers have any queries, kindly forward to </w:t>
      </w:r>
      <w:hyperlink r:id="rId8">
        <w:r w:rsidDel="00000000" w:rsidR="00000000" w:rsidRPr="00000000">
          <w:rPr>
            <w:rFonts w:ascii="Arial" w:cs="Arial" w:eastAsia="Arial" w:hAnsi="Arial"/>
            <w:color w:val="0000ff"/>
            <w:sz w:val="24"/>
            <w:szCs w:val="24"/>
            <w:u w:val="single"/>
            <w:vertAlign w:val="baseline"/>
            <w:rtl w:val="0"/>
          </w:rPr>
          <w:t xml:space="preserve">htamalaysia@moh.gov.my</w:t>
        </w:r>
      </w:hyperlink>
      <w:r w:rsidDel="00000000" w:rsidR="00000000" w:rsidRPr="00000000">
        <w:rPr>
          <w:rtl w:val="0"/>
        </w:rPr>
      </w:r>
    </w:p>
    <w:p w:rsidR="00000000" w:rsidDel="00000000" w:rsidP="00000000" w:rsidRDefault="00000000" w:rsidRPr="00000000" w14:paraId="000000B3">
      <w:pPr>
        <w:spacing w:after="0" w:line="36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4">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5">
      <w:pPr>
        <w:spacing w:after="0" w:line="36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6">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7">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8">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9">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A">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B">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C">
      <w:pPr>
        <w:spacing w:after="0"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B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Training of Core Trainers on CPG </w:t>
      </w:r>
      <w:r w:rsidDel="00000000" w:rsidR="00000000" w:rsidRPr="00000000">
        <w:rPr>
          <w:rtl w:val="0"/>
        </w:rPr>
      </w:r>
    </w:p>
    <w:p w:rsidR="00000000" w:rsidDel="00000000" w:rsidP="00000000" w:rsidRDefault="00000000" w:rsidRPr="00000000" w14:paraId="000000BE">
      <w:pPr>
        <w:spacing w:after="0" w:line="24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Management of E-cigarette or Vaping Product Use Associated-Lung Injury (EVALI)</w:t>
      </w:r>
      <w:r w:rsidDel="00000000" w:rsidR="00000000" w:rsidRPr="00000000">
        <w:rPr>
          <w:rtl w:val="0"/>
        </w:rPr>
      </w:r>
    </w:p>
    <w:p w:rsidR="00000000" w:rsidDel="00000000" w:rsidP="00000000" w:rsidRDefault="00000000" w:rsidRPr="00000000" w14:paraId="000000BF">
      <w:pPr>
        <w:spacing w:after="0" w:line="240" w:lineRule="auto"/>
        <w:jc w:val="center"/>
        <w:rPr>
          <w:rFonts w:ascii="Arial" w:cs="Arial" w:eastAsia="Arial" w:hAnsi="Arial"/>
          <w:b w:val="0"/>
          <w:sz w:val="24"/>
          <w:szCs w:val="24"/>
          <w:vertAlign w:val="baseline"/>
        </w:rPr>
      </w:pPr>
      <w:r w:rsidDel="00000000" w:rsidR="00000000" w:rsidRPr="00000000">
        <w:rPr>
          <w:rtl w:val="0"/>
        </w:rPr>
      </w:r>
    </w:p>
    <w:tbl>
      <w:tblPr>
        <w:tblStyle w:val="Table4"/>
        <w:tblW w:w="960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15"/>
        <w:gridCol w:w="4143"/>
        <w:gridCol w:w="3948"/>
        <w:tblGridChange w:id="0">
          <w:tblGrid>
            <w:gridCol w:w="1515"/>
            <w:gridCol w:w="4143"/>
            <w:gridCol w:w="3948"/>
          </w:tblGrid>
        </w:tblGridChange>
      </w:tblGrid>
      <w:tr>
        <w:trPr>
          <w:cantSplit w:val="0"/>
          <w:tblHeader w:val="0"/>
        </w:trPr>
        <w:tc>
          <w:tcPr>
            <w:tcBorders>
              <w:bottom w:color="000000" w:space="0" w:sz="4" w:val="single"/>
            </w:tcBorders>
            <w:shd w:fill="bfbfbf" w:val="clear"/>
            <w:vAlign w:val="top"/>
          </w:tcPr>
          <w:p w:rsidR="00000000" w:rsidDel="00000000" w:rsidP="00000000" w:rsidRDefault="00000000" w:rsidRPr="00000000" w14:paraId="000000C0">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Time</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C1">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Lecture/case discussion/others</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C2">
            <w:pPr>
              <w:spacing w:after="0" w:line="36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Lecturer/facilitator</w:t>
            </w:r>
            <w:r w:rsidDel="00000000" w:rsidR="00000000" w:rsidRPr="00000000">
              <w:rPr>
                <w:rtl w:val="0"/>
              </w:rPr>
            </w:r>
          </w:p>
        </w:tc>
      </w:tr>
      <w:tr>
        <w:trPr>
          <w:cantSplit w:val="0"/>
          <w:tblHeader w:val="0"/>
        </w:trPr>
        <w:tc>
          <w:tcPr>
            <w:vAlign w:val="top"/>
          </w:tcPr>
          <w:p w:rsidR="00000000" w:rsidDel="00000000" w:rsidP="00000000" w:rsidRDefault="00000000" w:rsidRPr="00000000" w14:paraId="000000C3">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0800 - 0830</w:t>
            </w:r>
          </w:p>
        </w:tc>
        <w:tc>
          <w:tcPr>
            <w:vAlign w:val="top"/>
          </w:tcPr>
          <w:p w:rsidR="00000000" w:rsidDel="00000000" w:rsidP="00000000" w:rsidRDefault="00000000" w:rsidRPr="00000000" w14:paraId="000000C4">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Registration </w:t>
            </w:r>
          </w:p>
          <w:p w:rsidR="00000000" w:rsidDel="00000000" w:rsidP="00000000" w:rsidRDefault="00000000" w:rsidRPr="00000000" w14:paraId="000000C5">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Pre-test</w:t>
            </w:r>
          </w:p>
        </w:tc>
        <w:tc>
          <w:tcPr>
            <w:vAlign w:val="top"/>
          </w:tcPr>
          <w:p w:rsidR="00000000" w:rsidDel="00000000" w:rsidP="00000000" w:rsidRDefault="00000000" w:rsidRPr="00000000" w14:paraId="000000C6">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MaHTAS</w:t>
            </w:r>
          </w:p>
        </w:tc>
      </w:tr>
      <w:tr>
        <w:trPr>
          <w:cantSplit w:val="0"/>
          <w:tblHeader w:val="0"/>
        </w:trPr>
        <w:tc>
          <w:tcPr>
            <w:vAlign w:val="top"/>
          </w:tcPr>
          <w:p w:rsidR="00000000" w:rsidDel="00000000" w:rsidP="00000000" w:rsidRDefault="00000000" w:rsidRPr="00000000" w14:paraId="000000C7">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0830 - 0840</w:t>
            </w:r>
          </w:p>
        </w:tc>
        <w:tc>
          <w:tcPr>
            <w:vAlign w:val="top"/>
          </w:tcPr>
          <w:p w:rsidR="00000000" w:rsidDel="00000000" w:rsidP="00000000" w:rsidRDefault="00000000" w:rsidRPr="00000000" w14:paraId="000000C8">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Welcome &amp; Opening Remarks</w:t>
            </w:r>
          </w:p>
        </w:tc>
        <w:tc>
          <w:tcPr>
            <w:vAlign w:val="top"/>
          </w:tcPr>
          <w:p w:rsidR="00000000" w:rsidDel="00000000" w:rsidP="00000000" w:rsidRDefault="00000000" w:rsidRPr="00000000" w14:paraId="000000C9">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w:t>
            </w:r>
            <w:r w:rsidDel="00000000" w:rsidR="00000000" w:rsidRPr="00000000">
              <w:rPr>
                <w:rFonts w:ascii="Arial" w:cs="Arial" w:eastAsia="Arial" w:hAnsi="Arial"/>
                <w:vertAlign w:val="baseline"/>
                <w:rtl w:val="0"/>
              </w:rPr>
              <w:t xml:space="preserve">Nurhayati</w:t>
            </w:r>
            <w:r w:rsidDel="00000000" w:rsidR="00000000" w:rsidRPr="00000000">
              <w:rPr>
                <w:rFonts w:ascii="Arial" w:cs="Arial" w:eastAsia="Arial" w:hAnsi="Arial"/>
                <w:sz w:val="24"/>
                <w:szCs w:val="24"/>
                <w:vertAlign w:val="baseline"/>
                <w:rtl w:val="0"/>
              </w:rPr>
              <w:t xml:space="preserve">/Dr. Mohd. Aminuddin</w:t>
            </w:r>
          </w:p>
        </w:tc>
      </w:tr>
      <w:tr>
        <w:trPr>
          <w:cantSplit w:val="0"/>
          <w:tblHeader w:val="0"/>
        </w:trPr>
        <w:tc>
          <w:tcPr>
            <w:vAlign w:val="top"/>
          </w:tcPr>
          <w:p w:rsidR="00000000" w:rsidDel="00000000" w:rsidP="00000000" w:rsidRDefault="00000000" w:rsidRPr="00000000" w14:paraId="000000CA">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0840 - 0900</w:t>
            </w:r>
          </w:p>
        </w:tc>
        <w:tc>
          <w:tcPr>
            <w:vAlign w:val="top"/>
          </w:tcPr>
          <w:p w:rsidR="00000000" w:rsidDel="00000000" w:rsidP="00000000" w:rsidRDefault="00000000" w:rsidRPr="00000000" w14:paraId="000000CB">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w:t>
            </w:r>
          </w:p>
        </w:tc>
        <w:tc>
          <w:tcPr>
            <w:vAlign w:val="top"/>
          </w:tcPr>
          <w:p w:rsidR="00000000" w:rsidDel="00000000" w:rsidP="00000000" w:rsidRDefault="00000000" w:rsidRPr="00000000" w14:paraId="000000CC">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Nurhayati</w:t>
            </w:r>
          </w:p>
        </w:tc>
      </w:tr>
      <w:tr>
        <w:trPr>
          <w:cantSplit w:val="0"/>
          <w:tblHeader w:val="0"/>
        </w:trPr>
        <w:tc>
          <w:tcPr>
            <w:vAlign w:val="top"/>
          </w:tcPr>
          <w:p w:rsidR="00000000" w:rsidDel="00000000" w:rsidP="00000000" w:rsidRDefault="00000000" w:rsidRPr="00000000" w14:paraId="000000CD">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0900 - 0930</w:t>
            </w:r>
          </w:p>
        </w:tc>
        <w:tc>
          <w:tcPr>
            <w:vAlign w:val="top"/>
          </w:tcPr>
          <w:p w:rsidR="00000000" w:rsidDel="00000000" w:rsidP="00000000" w:rsidRDefault="00000000" w:rsidRPr="00000000" w14:paraId="000000CE">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Diagnosis</w:t>
            </w:r>
          </w:p>
        </w:tc>
        <w:tc>
          <w:tcPr>
            <w:vAlign w:val="top"/>
          </w:tcPr>
          <w:p w:rsidR="00000000" w:rsidDel="00000000" w:rsidP="00000000" w:rsidRDefault="00000000" w:rsidRPr="00000000" w14:paraId="000000CF">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Fazlina</w:t>
            </w:r>
          </w:p>
        </w:tc>
      </w:tr>
      <w:tr>
        <w:trPr>
          <w:cantSplit w:val="0"/>
          <w:tblHeader w:val="0"/>
        </w:trPr>
        <w:tc>
          <w:tcPr>
            <w:vAlign w:val="top"/>
          </w:tcPr>
          <w:p w:rsidR="00000000" w:rsidDel="00000000" w:rsidP="00000000" w:rsidRDefault="00000000" w:rsidRPr="00000000" w14:paraId="000000D0">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0930 - 1000</w:t>
            </w:r>
          </w:p>
        </w:tc>
        <w:tc>
          <w:tcPr>
            <w:vAlign w:val="top"/>
          </w:tcPr>
          <w:p w:rsidR="00000000" w:rsidDel="00000000" w:rsidP="00000000" w:rsidRDefault="00000000" w:rsidRPr="00000000" w14:paraId="000000D1">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Vaping History</w:t>
            </w:r>
          </w:p>
        </w:tc>
        <w:tc>
          <w:tcPr>
            <w:vAlign w:val="top"/>
          </w:tcPr>
          <w:p w:rsidR="00000000" w:rsidDel="00000000" w:rsidP="00000000" w:rsidRDefault="00000000" w:rsidRPr="00000000" w14:paraId="000000D2">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Norliana</w:t>
            </w:r>
          </w:p>
        </w:tc>
      </w:tr>
      <w:tr>
        <w:trPr>
          <w:cantSplit w:val="0"/>
          <w:tblHeader w:val="0"/>
        </w:trPr>
        <w:tc>
          <w:tcPr>
            <w:vAlign w:val="top"/>
          </w:tcPr>
          <w:p w:rsidR="00000000" w:rsidDel="00000000" w:rsidP="00000000" w:rsidRDefault="00000000" w:rsidRPr="00000000" w14:paraId="000000D3">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1000 - 1030</w:t>
            </w:r>
          </w:p>
        </w:tc>
        <w:tc>
          <w:tcPr>
            <w:vAlign w:val="top"/>
          </w:tcPr>
          <w:p w:rsidR="00000000" w:rsidDel="00000000" w:rsidP="00000000" w:rsidRDefault="00000000" w:rsidRPr="00000000" w14:paraId="000000D4">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Imaging</w:t>
            </w:r>
          </w:p>
        </w:tc>
        <w:tc>
          <w:tcPr>
            <w:vAlign w:val="top"/>
          </w:tcPr>
          <w:p w:rsidR="00000000" w:rsidDel="00000000" w:rsidP="00000000" w:rsidRDefault="00000000" w:rsidRPr="00000000" w14:paraId="000000D5">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Datin Dr. Zuhanis</w:t>
            </w:r>
          </w:p>
        </w:tc>
      </w:tr>
      <w:tr>
        <w:trPr>
          <w:cantSplit w:val="0"/>
          <w:tblHeader w:val="0"/>
        </w:trPr>
        <w:tc>
          <w:tcPr>
            <w:vAlign w:val="top"/>
          </w:tcPr>
          <w:p w:rsidR="00000000" w:rsidDel="00000000" w:rsidP="00000000" w:rsidRDefault="00000000" w:rsidRPr="00000000" w14:paraId="000000D6">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1030 - 1100</w:t>
            </w:r>
          </w:p>
        </w:tc>
        <w:tc>
          <w:tcPr>
            <w:gridSpan w:val="2"/>
            <w:vAlign w:val="top"/>
          </w:tcPr>
          <w:p w:rsidR="00000000" w:rsidDel="00000000" w:rsidP="00000000" w:rsidRDefault="00000000" w:rsidRPr="00000000" w14:paraId="000000D7">
            <w:pPr>
              <w:spacing w:after="0" w:line="360" w:lineRule="auto"/>
              <w:jc w:val="both"/>
              <w:rPr>
                <w:rFonts w:ascii="Arial" w:cs="Arial" w:eastAsia="Arial" w:hAnsi="Arial"/>
                <w:color w:val="ff0000"/>
                <w:sz w:val="24"/>
                <w:szCs w:val="24"/>
                <w:vertAlign w:val="baseline"/>
              </w:rPr>
            </w:pPr>
            <w:r w:rsidDel="00000000" w:rsidR="00000000" w:rsidRPr="00000000">
              <w:rPr>
                <w:rFonts w:ascii="Arial" w:cs="Arial" w:eastAsia="Arial" w:hAnsi="Arial"/>
                <w:b w:val="1"/>
                <w:sz w:val="24"/>
                <w:szCs w:val="24"/>
                <w:vertAlign w:val="baseline"/>
                <w:rtl w:val="0"/>
              </w:rPr>
              <w:t xml:space="preserve">TEA BREAK</w:t>
            </w:r>
            <w:r w:rsidDel="00000000" w:rsidR="00000000" w:rsidRPr="00000000">
              <w:rPr>
                <w:rtl w:val="0"/>
              </w:rPr>
            </w:r>
          </w:p>
        </w:tc>
      </w:tr>
      <w:tr>
        <w:trPr>
          <w:cantSplit w:val="0"/>
          <w:tblHeader w:val="0"/>
        </w:trPr>
        <w:tc>
          <w:tcPr>
            <w:vAlign w:val="top"/>
          </w:tcPr>
          <w:p w:rsidR="00000000" w:rsidDel="00000000" w:rsidP="00000000" w:rsidRDefault="00000000" w:rsidRPr="00000000" w14:paraId="000000D9">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1100 - 1200</w:t>
            </w:r>
          </w:p>
        </w:tc>
        <w:tc>
          <w:tcPr>
            <w:vAlign w:val="top"/>
          </w:tcPr>
          <w:p w:rsidR="00000000" w:rsidDel="00000000" w:rsidP="00000000" w:rsidRDefault="00000000" w:rsidRPr="00000000" w14:paraId="000000DA">
            <w:pPr>
              <w:spacing w:after="0" w:line="360" w:lineRule="auto"/>
              <w:jc w:val="both"/>
              <w:rPr>
                <w:rFonts w:ascii="Arial" w:cs="Arial" w:eastAsia="Arial" w:hAnsi="Arial"/>
                <w:color w:val="ff0000"/>
                <w:sz w:val="24"/>
                <w:szCs w:val="24"/>
                <w:vertAlign w:val="baseline"/>
              </w:rPr>
            </w:pPr>
            <w:r w:rsidDel="00000000" w:rsidR="00000000" w:rsidRPr="00000000">
              <w:rPr>
                <w:rFonts w:ascii="Arial" w:cs="Arial" w:eastAsia="Arial" w:hAnsi="Arial"/>
                <w:color w:val="000000"/>
                <w:sz w:val="24"/>
                <w:szCs w:val="24"/>
                <w:vertAlign w:val="baseline"/>
                <w:rtl w:val="0"/>
              </w:rPr>
              <w:t xml:space="preserve">Case Discussion 1</w:t>
            </w:r>
            <w:r w:rsidDel="00000000" w:rsidR="00000000" w:rsidRPr="00000000">
              <w:rPr>
                <w:rtl w:val="0"/>
              </w:rPr>
            </w:r>
          </w:p>
        </w:tc>
        <w:tc>
          <w:tcPr>
            <w:vAlign w:val="top"/>
          </w:tcPr>
          <w:p w:rsidR="00000000" w:rsidDel="00000000" w:rsidP="00000000" w:rsidRDefault="00000000" w:rsidRPr="00000000" w14:paraId="000000DB">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Facilitators </w:t>
            </w:r>
          </w:p>
        </w:tc>
      </w:tr>
      <w:tr>
        <w:trPr>
          <w:cantSplit w:val="0"/>
          <w:tblHeader w:val="0"/>
        </w:trPr>
        <w:tc>
          <w:tcPr>
            <w:vAlign w:val="top"/>
          </w:tcPr>
          <w:p w:rsidR="00000000" w:rsidDel="00000000" w:rsidP="00000000" w:rsidRDefault="00000000" w:rsidRPr="00000000" w14:paraId="000000DC">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1200 - 1200</w:t>
            </w:r>
          </w:p>
        </w:tc>
        <w:tc>
          <w:tcPr>
            <w:vAlign w:val="top"/>
          </w:tcPr>
          <w:p w:rsidR="00000000" w:rsidDel="00000000" w:rsidP="00000000" w:rsidRDefault="00000000" w:rsidRPr="00000000" w14:paraId="000000DD">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color w:val="000000"/>
                <w:sz w:val="24"/>
                <w:szCs w:val="24"/>
                <w:vertAlign w:val="baseline"/>
                <w:rtl w:val="0"/>
              </w:rPr>
              <w:t xml:space="preserve">Treatment</w:t>
            </w:r>
            <w:r w:rsidDel="00000000" w:rsidR="00000000" w:rsidRPr="00000000">
              <w:rPr>
                <w:rtl w:val="0"/>
              </w:rPr>
            </w:r>
          </w:p>
        </w:tc>
        <w:tc>
          <w:tcPr>
            <w:vAlign w:val="top"/>
          </w:tcPr>
          <w:p w:rsidR="00000000" w:rsidDel="00000000" w:rsidP="00000000" w:rsidRDefault="00000000" w:rsidRPr="00000000" w14:paraId="000000DE">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color w:val="000000"/>
                <w:vertAlign w:val="baseline"/>
                <w:rtl w:val="0"/>
              </w:rPr>
              <w:t xml:space="preserve">Dr. Noorul Afidza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DF">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1230 - 1300</w:t>
            </w:r>
          </w:p>
        </w:tc>
        <w:tc>
          <w:tcPr>
            <w:vAlign w:val="top"/>
          </w:tcPr>
          <w:p w:rsidR="00000000" w:rsidDel="00000000" w:rsidP="00000000" w:rsidRDefault="00000000" w:rsidRPr="00000000" w14:paraId="000000E0">
            <w:pPr>
              <w:spacing w:after="0" w:line="360" w:lineRule="auto"/>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sz w:val="24"/>
                <w:szCs w:val="24"/>
                <w:vertAlign w:val="baseline"/>
                <w:rtl w:val="0"/>
              </w:rPr>
              <w:t xml:space="preserve">Referral &amp; Follow-up</w:t>
            </w:r>
          </w:p>
        </w:tc>
        <w:tc>
          <w:tcPr>
            <w:vAlign w:val="top"/>
          </w:tcPr>
          <w:p w:rsidR="00000000" w:rsidDel="00000000" w:rsidP="00000000" w:rsidRDefault="00000000" w:rsidRPr="00000000" w14:paraId="000000E1">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Mohd. Afiq</w:t>
            </w:r>
          </w:p>
        </w:tc>
      </w:tr>
      <w:tr>
        <w:trPr>
          <w:cantSplit w:val="0"/>
          <w:tblHeader w:val="0"/>
        </w:trPr>
        <w:tc>
          <w:tcPr>
            <w:vAlign w:val="top"/>
          </w:tcPr>
          <w:p w:rsidR="00000000" w:rsidDel="00000000" w:rsidP="00000000" w:rsidRDefault="00000000" w:rsidRPr="00000000" w14:paraId="000000E2">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1230 - 1400</w:t>
            </w:r>
          </w:p>
        </w:tc>
        <w:tc>
          <w:tcPr>
            <w:gridSpan w:val="2"/>
            <w:vAlign w:val="top"/>
          </w:tcPr>
          <w:p w:rsidR="00000000" w:rsidDel="00000000" w:rsidP="00000000" w:rsidRDefault="00000000" w:rsidRPr="00000000" w14:paraId="000000E3">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LUNCH</w:t>
            </w:r>
            <w:r w:rsidDel="00000000" w:rsidR="00000000" w:rsidRPr="00000000">
              <w:rPr>
                <w:rtl w:val="0"/>
              </w:rPr>
            </w:r>
          </w:p>
        </w:tc>
      </w:tr>
      <w:tr>
        <w:trPr>
          <w:cantSplit w:val="0"/>
          <w:tblHeader w:val="0"/>
        </w:trPr>
        <w:tc>
          <w:tcPr>
            <w:vAlign w:val="top"/>
          </w:tcPr>
          <w:p w:rsidR="00000000" w:rsidDel="00000000" w:rsidP="00000000" w:rsidRDefault="00000000" w:rsidRPr="00000000" w14:paraId="000000E5">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1400 - 1500</w:t>
            </w:r>
          </w:p>
        </w:tc>
        <w:tc>
          <w:tcPr>
            <w:vAlign w:val="top"/>
          </w:tcPr>
          <w:p w:rsidR="00000000" w:rsidDel="00000000" w:rsidP="00000000" w:rsidRDefault="00000000" w:rsidRPr="00000000" w14:paraId="000000E6">
            <w:pPr>
              <w:spacing w:after="0" w:line="360" w:lineRule="auto"/>
              <w:jc w:val="both"/>
              <w:rPr>
                <w:rFonts w:ascii="Arial" w:cs="Arial" w:eastAsia="Arial" w:hAnsi="Arial"/>
                <w:color w:val="ff0000"/>
                <w:sz w:val="24"/>
                <w:szCs w:val="24"/>
                <w:vertAlign w:val="baseline"/>
              </w:rPr>
            </w:pPr>
            <w:r w:rsidDel="00000000" w:rsidR="00000000" w:rsidRPr="00000000">
              <w:rPr>
                <w:rFonts w:ascii="Arial" w:cs="Arial" w:eastAsia="Arial" w:hAnsi="Arial"/>
                <w:color w:val="000000"/>
                <w:sz w:val="24"/>
                <w:szCs w:val="24"/>
                <w:vertAlign w:val="baseline"/>
                <w:rtl w:val="0"/>
              </w:rPr>
              <w:t xml:space="preserve">Case Discussion 2</w:t>
            </w:r>
            <w:r w:rsidDel="00000000" w:rsidR="00000000" w:rsidRPr="00000000">
              <w:rPr>
                <w:rtl w:val="0"/>
              </w:rPr>
            </w:r>
          </w:p>
        </w:tc>
        <w:tc>
          <w:tcPr>
            <w:vAlign w:val="top"/>
          </w:tcPr>
          <w:p w:rsidR="00000000" w:rsidDel="00000000" w:rsidP="00000000" w:rsidRDefault="00000000" w:rsidRPr="00000000" w14:paraId="000000E7">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Facilitators </w:t>
            </w:r>
          </w:p>
        </w:tc>
      </w:tr>
      <w:tr>
        <w:trPr>
          <w:cantSplit w:val="0"/>
          <w:tblHeader w:val="0"/>
        </w:trPr>
        <w:tc>
          <w:tcPr>
            <w:vAlign w:val="top"/>
          </w:tcPr>
          <w:p w:rsidR="00000000" w:rsidDel="00000000" w:rsidP="00000000" w:rsidRDefault="00000000" w:rsidRPr="00000000" w14:paraId="000000E8">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1500 - 1600</w:t>
            </w:r>
          </w:p>
        </w:tc>
        <w:tc>
          <w:tcPr>
            <w:vAlign w:val="top"/>
          </w:tcPr>
          <w:p w:rsidR="00000000" w:rsidDel="00000000" w:rsidP="00000000" w:rsidRDefault="00000000" w:rsidRPr="00000000" w14:paraId="000000E9">
            <w:pPr>
              <w:spacing w:after="0" w:line="360" w:lineRule="auto"/>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sz w:val="24"/>
                <w:szCs w:val="24"/>
                <w:vertAlign w:val="baseline"/>
                <w:rtl w:val="0"/>
              </w:rPr>
              <w:t xml:space="preserve">Case Discussion 3</w:t>
            </w:r>
          </w:p>
        </w:tc>
        <w:tc>
          <w:tcPr>
            <w:vAlign w:val="top"/>
          </w:tcPr>
          <w:p w:rsidR="00000000" w:rsidDel="00000000" w:rsidP="00000000" w:rsidRDefault="00000000" w:rsidRPr="00000000" w14:paraId="000000EA">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Facilitators </w:t>
            </w:r>
          </w:p>
        </w:tc>
      </w:tr>
      <w:tr>
        <w:trPr>
          <w:cantSplit w:val="0"/>
          <w:tblHeader w:val="0"/>
        </w:trPr>
        <w:tc>
          <w:tcPr>
            <w:vAlign w:val="top"/>
          </w:tcPr>
          <w:p w:rsidR="00000000" w:rsidDel="00000000" w:rsidP="00000000" w:rsidRDefault="00000000" w:rsidRPr="00000000" w14:paraId="000000EB">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1600 - 1630</w:t>
            </w:r>
          </w:p>
        </w:tc>
        <w:tc>
          <w:tcPr>
            <w:vAlign w:val="top"/>
          </w:tcPr>
          <w:p w:rsidR="00000000" w:rsidDel="00000000" w:rsidP="00000000" w:rsidRDefault="00000000" w:rsidRPr="00000000" w14:paraId="000000EC">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Post-test</w:t>
            </w:r>
          </w:p>
          <w:p w:rsidR="00000000" w:rsidDel="00000000" w:rsidP="00000000" w:rsidRDefault="00000000" w:rsidRPr="00000000" w14:paraId="000000ED">
            <w:pPr>
              <w:spacing w:after="0" w:line="360" w:lineRule="auto"/>
              <w:jc w:val="both"/>
              <w:rPr>
                <w:rFonts w:ascii="Arial" w:cs="Arial" w:eastAsia="Arial" w:hAnsi="Arial"/>
                <w:color w:val="000000"/>
                <w:sz w:val="24"/>
                <w:szCs w:val="24"/>
                <w:vertAlign w:val="baseline"/>
              </w:rPr>
            </w:pPr>
            <w:r w:rsidDel="00000000" w:rsidR="00000000" w:rsidRPr="00000000">
              <w:rPr>
                <w:rFonts w:ascii="Arial" w:cs="Arial" w:eastAsia="Arial" w:hAnsi="Arial"/>
                <w:sz w:val="24"/>
                <w:szCs w:val="24"/>
                <w:vertAlign w:val="baseline"/>
                <w:rtl w:val="0"/>
              </w:rPr>
              <w:t xml:space="preserve">Closing</w:t>
            </w:r>
            <w:r w:rsidDel="00000000" w:rsidR="00000000" w:rsidRPr="00000000">
              <w:rPr>
                <w:rtl w:val="0"/>
              </w:rPr>
            </w:r>
          </w:p>
        </w:tc>
        <w:tc>
          <w:tcPr>
            <w:vAlign w:val="top"/>
          </w:tcPr>
          <w:p w:rsidR="00000000" w:rsidDel="00000000" w:rsidP="00000000" w:rsidRDefault="00000000" w:rsidRPr="00000000" w14:paraId="000000EE">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Azahirafairud</w:t>
            </w:r>
          </w:p>
          <w:p w:rsidR="00000000" w:rsidDel="00000000" w:rsidP="00000000" w:rsidRDefault="00000000" w:rsidRPr="00000000" w14:paraId="000000EF">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w:t>
            </w:r>
            <w:r w:rsidDel="00000000" w:rsidR="00000000" w:rsidRPr="00000000">
              <w:rPr>
                <w:rFonts w:ascii="Arial" w:cs="Arial" w:eastAsia="Arial" w:hAnsi="Arial"/>
                <w:vertAlign w:val="baseline"/>
                <w:rtl w:val="0"/>
              </w:rPr>
              <w:t xml:space="preserve">Nurhayati</w:t>
            </w:r>
            <w:r w:rsidDel="00000000" w:rsidR="00000000" w:rsidRPr="00000000">
              <w:rPr>
                <w:rFonts w:ascii="Arial" w:cs="Arial" w:eastAsia="Arial" w:hAnsi="Arial"/>
                <w:sz w:val="24"/>
                <w:szCs w:val="24"/>
                <w:vertAlign w:val="baseline"/>
                <w:rtl w:val="0"/>
              </w:rPr>
              <w:t xml:space="preserve">/Dr. Mohd. Aminuddin</w:t>
            </w:r>
          </w:p>
        </w:tc>
      </w:tr>
      <w:tr>
        <w:trPr>
          <w:cantSplit w:val="0"/>
          <w:tblHeader w:val="0"/>
        </w:trPr>
        <w:tc>
          <w:tcPr>
            <w:vAlign w:val="top"/>
          </w:tcPr>
          <w:p w:rsidR="00000000" w:rsidDel="00000000" w:rsidP="00000000" w:rsidRDefault="00000000" w:rsidRPr="00000000" w14:paraId="000000F0">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1630</w:t>
            </w:r>
          </w:p>
        </w:tc>
        <w:tc>
          <w:tcPr>
            <w:gridSpan w:val="2"/>
            <w:vAlign w:val="top"/>
          </w:tcPr>
          <w:p w:rsidR="00000000" w:rsidDel="00000000" w:rsidP="00000000" w:rsidRDefault="00000000" w:rsidRPr="00000000" w14:paraId="000000F1">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END</w:t>
            </w:r>
            <w:r w:rsidDel="00000000" w:rsidR="00000000" w:rsidRPr="00000000">
              <w:rPr>
                <w:rtl w:val="0"/>
              </w:rPr>
            </w:r>
          </w:p>
        </w:tc>
      </w:tr>
    </w:tbl>
    <w:p w:rsidR="00000000" w:rsidDel="00000000" w:rsidP="00000000" w:rsidRDefault="00000000" w:rsidRPr="00000000" w14:paraId="000000F3">
      <w:pPr>
        <w:spacing w:after="0" w:line="240" w:lineRule="auto"/>
        <w:jc w:val="center"/>
        <w:rPr>
          <w:rFonts w:ascii="Arial" w:cs="Arial" w:eastAsia="Arial" w:hAnsi="Arial"/>
          <w:b w:val="0"/>
          <w:sz w:val="24"/>
          <w:szCs w:val="24"/>
          <w:vertAlign w:val="baseline"/>
        </w:rPr>
      </w:pPr>
      <w:bookmarkStart w:colFirst="0" w:colLast="0" w:name="_heading=h.1fob9te" w:id="2"/>
      <w:bookmarkEnd w:id="2"/>
      <w:r w:rsidDel="00000000" w:rsidR="00000000" w:rsidRPr="00000000">
        <w:rPr>
          <w:rtl w:val="0"/>
        </w:rPr>
      </w:r>
    </w:p>
    <w:p w:rsidR="00000000" w:rsidDel="00000000" w:rsidP="00000000" w:rsidRDefault="00000000" w:rsidRPr="00000000" w14:paraId="000000F4">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5">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6">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7">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8">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9">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A">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B">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C">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D">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E">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FF">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0">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1">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102">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103">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TEST QUESTIONNAIRE</w:t>
      </w:r>
      <w:r w:rsidDel="00000000" w:rsidR="00000000" w:rsidRPr="00000000">
        <w:rPr>
          <w:rtl w:val="0"/>
        </w:rPr>
      </w:r>
    </w:p>
    <w:p w:rsidR="00000000" w:rsidDel="00000000" w:rsidP="00000000" w:rsidRDefault="00000000" w:rsidRPr="00000000" w14:paraId="00000104">
      <w:pPr>
        <w:spacing w:after="0" w:line="24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105">
      <w:pPr>
        <w:spacing w:after="0" w:line="24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Answer all questions by circling the right answers.</w:t>
      </w:r>
      <w:r w:rsidDel="00000000" w:rsidR="00000000" w:rsidRPr="00000000">
        <w:rPr>
          <w:rtl w:val="0"/>
        </w:rPr>
      </w:r>
    </w:p>
    <w:p w:rsidR="00000000" w:rsidDel="00000000" w:rsidP="00000000" w:rsidRDefault="00000000" w:rsidRPr="00000000" w14:paraId="00000106">
      <w:pPr>
        <w:spacing w:after="120" w:line="240" w:lineRule="auto"/>
        <w:jc w:val="both"/>
        <w:rPr>
          <w:rFonts w:ascii="Arial" w:cs="Arial" w:eastAsia="Arial" w:hAnsi="Arial"/>
          <w:b w:val="0"/>
          <w:sz w:val="16"/>
          <w:szCs w:val="16"/>
          <w:vertAlign w:val="baseline"/>
        </w:rPr>
      </w:pPr>
      <w:r w:rsidDel="00000000" w:rsidR="00000000" w:rsidRPr="00000000">
        <w:rPr>
          <w:rtl w:val="0"/>
        </w:rPr>
      </w:r>
    </w:p>
    <w:tbl>
      <w:tblPr>
        <w:tblStyle w:val="Table5"/>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8"/>
        <w:gridCol w:w="6930"/>
        <w:gridCol w:w="832"/>
        <w:gridCol w:w="832"/>
        <w:tblGridChange w:id="0">
          <w:tblGrid>
            <w:gridCol w:w="648"/>
            <w:gridCol w:w="6930"/>
            <w:gridCol w:w="832"/>
            <w:gridCol w:w="832"/>
          </w:tblGrid>
        </w:tblGridChange>
      </w:tblGrid>
      <w:tr>
        <w:trPr>
          <w:cantSplit w:val="1"/>
          <w:tblHeader w:val="1"/>
        </w:trPr>
        <w:tc>
          <w:tcPr>
            <w:vMerge w:val="restart"/>
            <w:shd w:fill="f2f2f2" w:val="clear"/>
            <w:vAlign w:val="center"/>
          </w:tcPr>
          <w:p w:rsidR="00000000" w:rsidDel="00000000" w:rsidP="00000000" w:rsidRDefault="00000000" w:rsidRPr="00000000" w14:paraId="00000107">
            <w:pPr>
              <w:spacing w:after="0" w:line="24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No.</w:t>
            </w:r>
            <w:r w:rsidDel="00000000" w:rsidR="00000000" w:rsidRPr="00000000">
              <w:rPr>
                <w:rtl w:val="0"/>
              </w:rPr>
            </w:r>
          </w:p>
        </w:tc>
        <w:tc>
          <w:tcPr>
            <w:vMerge w:val="restart"/>
            <w:shd w:fill="f2f2f2" w:val="clear"/>
            <w:vAlign w:val="center"/>
          </w:tcPr>
          <w:p w:rsidR="00000000" w:rsidDel="00000000" w:rsidP="00000000" w:rsidRDefault="00000000" w:rsidRPr="00000000" w14:paraId="00000108">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Question</w:t>
            </w:r>
            <w:r w:rsidDel="00000000" w:rsidR="00000000" w:rsidRPr="00000000">
              <w:rPr>
                <w:rtl w:val="0"/>
              </w:rPr>
            </w:r>
          </w:p>
        </w:tc>
        <w:tc>
          <w:tcPr>
            <w:gridSpan w:val="2"/>
            <w:shd w:fill="f2f2f2" w:val="clear"/>
            <w:vAlign w:val="top"/>
          </w:tcPr>
          <w:p w:rsidR="00000000" w:rsidDel="00000000" w:rsidP="00000000" w:rsidRDefault="00000000" w:rsidRPr="00000000" w14:paraId="00000109">
            <w:pPr>
              <w:spacing w:after="12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Answer</w:t>
            </w:r>
            <w:r w:rsidDel="00000000" w:rsidR="00000000" w:rsidRPr="00000000">
              <w:rPr>
                <w:rtl w:val="0"/>
              </w:rPr>
            </w:r>
          </w:p>
        </w:tc>
      </w:tr>
      <w:tr>
        <w:trPr>
          <w:cantSplit w:val="1"/>
          <w:tblHeader w:val="1"/>
        </w:trPr>
        <w:tc>
          <w:tcPr>
            <w:vMerge w:val="continue"/>
            <w:shd w:fill="f2f2f2" w:val="clea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0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True </w:t>
            </w:r>
            <w:r w:rsidDel="00000000" w:rsidR="00000000" w:rsidRPr="00000000">
              <w:rPr>
                <w:rtl w:val="0"/>
              </w:rPr>
            </w:r>
          </w:p>
        </w:tc>
        <w:tc>
          <w:tcPr>
            <w:shd w:fill="f2f2f2" w:val="clear"/>
            <w:vAlign w:val="top"/>
          </w:tcPr>
          <w:p w:rsidR="00000000" w:rsidDel="00000000" w:rsidP="00000000" w:rsidRDefault="00000000" w:rsidRPr="00000000" w14:paraId="0000010E">
            <w:pPr>
              <w:spacing w:after="12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False</w:t>
            </w:r>
            <w:r w:rsidDel="00000000" w:rsidR="00000000" w:rsidRPr="00000000">
              <w:rPr>
                <w:rtl w:val="0"/>
              </w:rPr>
            </w:r>
          </w:p>
        </w:tc>
      </w:tr>
      <w:tr>
        <w:trPr>
          <w:cantSplit w:val="1"/>
          <w:trHeight w:val="214" w:hRule="atLeast"/>
          <w:tblHeader w:val="0"/>
        </w:trPr>
        <w:tc>
          <w:tcPr>
            <w:vMerge w:val="restart"/>
            <w:vAlign w:val="top"/>
          </w:tcPr>
          <w:p w:rsidR="00000000" w:rsidDel="00000000" w:rsidP="00000000" w:rsidRDefault="00000000" w:rsidRPr="00000000" w14:paraId="0000010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1.</w:t>
            </w:r>
            <w:r w:rsidDel="00000000" w:rsidR="00000000" w:rsidRPr="00000000">
              <w:rPr>
                <w:rtl w:val="0"/>
              </w:rPr>
            </w:r>
          </w:p>
        </w:tc>
        <w:tc>
          <w:tcPr>
            <w:gridSpan w:val="3"/>
            <w:vAlign w:val="top"/>
          </w:tcPr>
          <w:p w:rsidR="00000000" w:rsidDel="00000000" w:rsidP="00000000" w:rsidRDefault="00000000" w:rsidRPr="00000000" w14:paraId="00000110">
            <w:pPr>
              <w:spacing w:after="120" w:line="240" w:lineRule="auto"/>
              <w:rPr>
                <w:rFonts w:ascii="Arial" w:cs="Arial" w:eastAsia="Arial" w:hAnsi="Arial"/>
                <w:b w:val="0"/>
                <w:sz w:val="24"/>
                <w:szCs w:val="24"/>
                <w:vertAlign w:val="baseline"/>
              </w:rPr>
            </w:pPr>
            <w:r w:rsidDel="00000000" w:rsidR="00000000" w:rsidRPr="00000000">
              <w:rPr>
                <w:rFonts w:ascii="Arial" w:cs="Arial" w:eastAsia="Arial" w:hAnsi="Arial"/>
                <w:b w:val="1"/>
                <w:vertAlign w:val="baseline"/>
                <w:rtl w:val="0"/>
              </w:rPr>
              <w:t xml:space="preserve">These statements regarding e-cigarette (e-cig) and EVALI are correct.</w:t>
            </w:r>
            <w:r w:rsidDel="00000000" w:rsidR="00000000" w:rsidRPr="00000000">
              <w:rPr>
                <w:rtl w:val="0"/>
              </w:rPr>
            </w:r>
          </w:p>
        </w:tc>
      </w:tr>
      <w:tr>
        <w:trPr>
          <w:cantSplit w:val="1"/>
          <w:trHeight w:val="451" w:hRule="atLeast"/>
          <w:tblHeader w:val="0"/>
        </w:trPr>
        <w:tc>
          <w:tcPr>
            <w:vMerge w:val="continue"/>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14">
            <w:pPr>
              <w:numPr>
                <w:ilvl w:val="0"/>
                <w:numId w:val="12"/>
              </w:numPr>
              <w:spacing w:after="120" w:line="240" w:lineRule="auto"/>
              <w:ind w:left="357" w:hanging="357"/>
              <w:jc w:val="both"/>
              <w:rPr>
                <w:rFonts w:ascii="Arial" w:cs="Arial" w:eastAsia="Arial" w:hAnsi="Arial"/>
                <w:sz w:val="24"/>
                <w:szCs w:val="24"/>
                <w:vertAlign w:val="baseline"/>
              </w:rPr>
            </w:pPr>
            <w:r w:rsidDel="00000000" w:rsidR="00000000" w:rsidRPr="00000000">
              <w:rPr>
                <w:rFonts w:ascii="Arial" w:cs="Arial" w:eastAsia="Arial" w:hAnsi="Arial"/>
                <w:vertAlign w:val="baseline"/>
                <w:rtl w:val="0"/>
              </w:rPr>
              <w:t xml:space="preserve">The purpose of e-cig is delivery of nicotine or other chemicals via aerosolisation.</w:t>
              <w:tab/>
            </w:r>
            <w:r w:rsidDel="00000000" w:rsidR="00000000" w:rsidRPr="00000000">
              <w:rPr>
                <w:rtl w:val="0"/>
              </w:rPr>
            </w:r>
          </w:p>
        </w:tc>
        <w:tc>
          <w:tcPr>
            <w:vAlign w:val="top"/>
          </w:tcPr>
          <w:p w:rsidR="00000000" w:rsidDel="00000000" w:rsidP="00000000" w:rsidRDefault="00000000" w:rsidRPr="00000000" w14:paraId="0000011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1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18">
            <w:pPr>
              <w:numPr>
                <w:ilvl w:val="0"/>
                <w:numId w:val="12"/>
              </w:numPr>
              <w:spacing w:after="120" w:line="240" w:lineRule="auto"/>
              <w:ind w:left="357" w:hanging="357"/>
              <w:jc w:val="both"/>
              <w:rPr>
                <w:rFonts w:ascii="Arial" w:cs="Arial" w:eastAsia="Arial" w:hAnsi="Arial"/>
                <w:sz w:val="24"/>
                <w:szCs w:val="24"/>
                <w:vertAlign w:val="baseline"/>
              </w:rPr>
            </w:pPr>
            <w:r w:rsidDel="00000000" w:rsidR="00000000" w:rsidRPr="00000000">
              <w:rPr>
                <w:rFonts w:ascii="Arial" w:cs="Arial" w:eastAsia="Arial" w:hAnsi="Arial"/>
                <w:vertAlign w:val="baseline"/>
                <w:rtl w:val="0"/>
              </w:rPr>
              <w:t xml:space="preserve">Exposure to nicotine and toxicants from aerosolisation of e-cig ingredients is independent from the usage and characteristics of the device.</w:t>
              <w:tab/>
            </w:r>
            <w:r w:rsidDel="00000000" w:rsidR="00000000" w:rsidRPr="00000000">
              <w:rPr>
                <w:rtl w:val="0"/>
              </w:rPr>
            </w:r>
          </w:p>
        </w:tc>
        <w:tc>
          <w:tcPr>
            <w:vAlign w:val="top"/>
          </w:tcPr>
          <w:p w:rsidR="00000000" w:rsidDel="00000000" w:rsidP="00000000" w:rsidRDefault="00000000" w:rsidRPr="00000000" w14:paraId="0000011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1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rHeight w:val="336" w:hRule="atLeast"/>
          <w:tblHeader w:val="0"/>
        </w:trPr>
        <w:tc>
          <w:tcPr>
            <w:vMerge w:val="continue"/>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1C">
            <w:pPr>
              <w:numPr>
                <w:ilvl w:val="0"/>
                <w:numId w:val="12"/>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Dose of nicotine delivered from e-cig could be larger than conventional cigarettes. </w:t>
            </w:r>
          </w:p>
        </w:tc>
        <w:tc>
          <w:tcPr>
            <w:vAlign w:val="top"/>
          </w:tcPr>
          <w:p w:rsidR="00000000" w:rsidDel="00000000" w:rsidP="00000000" w:rsidRDefault="00000000" w:rsidRPr="00000000" w14:paraId="0000011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1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20">
            <w:pPr>
              <w:numPr>
                <w:ilvl w:val="0"/>
                <w:numId w:val="12"/>
              </w:numPr>
              <w:spacing w:after="120" w:line="240" w:lineRule="auto"/>
              <w:ind w:left="357" w:hanging="357"/>
              <w:jc w:val="both"/>
              <w:rPr>
                <w:rFonts w:ascii="Arial" w:cs="Arial" w:eastAsia="Arial" w:hAnsi="Arial"/>
                <w:sz w:val="24"/>
                <w:szCs w:val="24"/>
                <w:vertAlign w:val="baseline"/>
              </w:rPr>
            </w:pPr>
            <w:r w:rsidDel="00000000" w:rsidR="00000000" w:rsidRPr="00000000">
              <w:rPr>
                <w:rFonts w:ascii="Arial" w:cs="Arial" w:eastAsia="Arial" w:hAnsi="Arial"/>
                <w:vertAlign w:val="baseline"/>
                <w:rtl w:val="0"/>
              </w:rPr>
              <w:t xml:space="preserve">History of e-cig use within 90 days are important criteria for the diagnosis of EVALI.</w:t>
              <w:tab/>
            </w:r>
            <w:r w:rsidDel="00000000" w:rsidR="00000000" w:rsidRPr="00000000">
              <w:rPr>
                <w:rtl w:val="0"/>
              </w:rPr>
            </w:r>
          </w:p>
        </w:tc>
        <w:tc>
          <w:tcPr>
            <w:vAlign w:val="top"/>
          </w:tcPr>
          <w:p w:rsidR="00000000" w:rsidDel="00000000" w:rsidP="00000000" w:rsidRDefault="00000000" w:rsidRPr="00000000" w14:paraId="0000012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2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24">
            <w:pPr>
              <w:numPr>
                <w:ilvl w:val="0"/>
                <w:numId w:val="12"/>
              </w:numPr>
              <w:spacing w:after="120" w:line="240" w:lineRule="auto"/>
              <w:ind w:left="357" w:hanging="357"/>
              <w:jc w:val="both"/>
              <w:rPr>
                <w:rFonts w:ascii="Arial" w:cs="Arial" w:eastAsia="Arial" w:hAnsi="Arial"/>
                <w:sz w:val="24"/>
                <w:szCs w:val="24"/>
                <w:vertAlign w:val="baseline"/>
              </w:rPr>
            </w:pPr>
            <w:r w:rsidDel="00000000" w:rsidR="00000000" w:rsidRPr="00000000">
              <w:rPr>
                <w:rFonts w:ascii="Arial" w:cs="Arial" w:eastAsia="Arial" w:hAnsi="Arial"/>
                <w:vertAlign w:val="baseline"/>
                <w:rtl w:val="0"/>
              </w:rPr>
              <w:t xml:space="preserve">EVALI is not associated with death.</w:t>
            </w:r>
            <w:r w:rsidDel="00000000" w:rsidR="00000000" w:rsidRPr="00000000">
              <w:rPr>
                <w:rtl w:val="0"/>
              </w:rPr>
            </w:r>
          </w:p>
        </w:tc>
        <w:tc>
          <w:tcPr>
            <w:vAlign w:val="top"/>
          </w:tcPr>
          <w:p w:rsidR="00000000" w:rsidDel="00000000" w:rsidP="00000000" w:rsidRDefault="00000000" w:rsidRPr="00000000" w14:paraId="0000012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2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27">
            <w:pPr>
              <w:spacing w:after="0" w:line="240" w:lineRule="auto"/>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2.</w:t>
            </w:r>
          </w:p>
        </w:tc>
        <w:tc>
          <w:tcPr>
            <w:gridSpan w:val="3"/>
            <w:vAlign w:val="top"/>
          </w:tcPr>
          <w:p w:rsidR="00000000" w:rsidDel="00000000" w:rsidP="00000000" w:rsidRDefault="00000000" w:rsidRPr="00000000" w14:paraId="00000128">
            <w:pPr>
              <w:spacing w:after="0" w:line="240" w:lineRule="auto"/>
              <w:jc w:val="both"/>
              <w:rPr>
                <w:rFonts w:ascii="Arial" w:cs="Arial" w:eastAsia="Arial" w:hAnsi="Arial"/>
                <w:color w:val="000000"/>
                <w:sz w:val="24"/>
                <w:szCs w:val="24"/>
                <w:vertAlign w:val="baseline"/>
              </w:rPr>
            </w:pPr>
            <w:r w:rsidDel="00000000" w:rsidR="00000000" w:rsidRPr="00000000">
              <w:rPr>
                <w:rFonts w:ascii="Arial" w:cs="Arial" w:eastAsia="Arial" w:hAnsi="Arial"/>
                <w:b w:val="1"/>
                <w:vertAlign w:val="baseline"/>
                <w:rtl w:val="0"/>
              </w:rPr>
              <w:t xml:space="preserve">Regarding laboratory investigations in EVALI:</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2C">
            <w:pPr>
              <w:numPr>
                <w:ilvl w:val="0"/>
                <w:numId w:val="11"/>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Relevant laboratory investigations should be done to confirm the diagnosis of EVALI.</w:t>
            </w:r>
          </w:p>
        </w:tc>
        <w:tc>
          <w:tcPr>
            <w:vAlign w:val="top"/>
          </w:tcPr>
          <w:p w:rsidR="00000000" w:rsidDel="00000000" w:rsidP="00000000" w:rsidRDefault="00000000" w:rsidRPr="00000000" w14:paraId="0000012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2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30">
            <w:pPr>
              <w:numPr>
                <w:ilvl w:val="0"/>
                <w:numId w:val="11"/>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Full blood count, erythrocyte sedimentation rate, C-reactive protein, and culture and sensitivity study need to be done in suspected cases for EVALI.</w:t>
            </w:r>
          </w:p>
        </w:tc>
        <w:tc>
          <w:tcPr>
            <w:vAlign w:val="top"/>
          </w:tcPr>
          <w:p w:rsidR="00000000" w:rsidDel="00000000" w:rsidP="00000000" w:rsidRDefault="00000000" w:rsidRPr="00000000" w14:paraId="0000013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3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34">
            <w:pPr>
              <w:numPr>
                <w:ilvl w:val="0"/>
                <w:numId w:val="11"/>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In Malaysia, tuberculosis and COVID-19 work-up need be done in patients suspected of EVALI.</w:t>
            </w:r>
          </w:p>
        </w:tc>
        <w:tc>
          <w:tcPr>
            <w:vAlign w:val="top"/>
          </w:tcPr>
          <w:p w:rsidR="00000000" w:rsidDel="00000000" w:rsidP="00000000" w:rsidRDefault="00000000" w:rsidRPr="00000000" w14:paraId="0000013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3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38">
            <w:pPr>
              <w:numPr>
                <w:ilvl w:val="0"/>
                <w:numId w:val="11"/>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There are no laboratory abnormalities specific for EVALI.</w:t>
            </w:r>
          </w:p>
        </w:tc>
        <w:tc>
          <w:tcPr>
            <w:vAlign w:val="top"/>
          </w:tcPr>
          <w:p w:rsidR="00000000" w:rsidDel="00000000" w:rsidP="00000000" w:rsidRDefault="00000000" w:rsidRPr="00000000" w14:paraId="0000013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3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3C">
            <w:pPr>
              <w:numPr>
                <w:ilvl w:val="0"/>
                <w:numId w:val="11"/>
              </w:numPr>
              <w:spacing w:after="120" w:line="240" w:lineRule="auto"/>
              <w:ind w:left="357" w:hanging="357"/>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Autoimmune screening needs to be done to confirm EVALI.</w:t>
            </w:r>
          </w:p>
        </w:tc>
        <w:tc>
          <w:tcPr>
            <w:vAlign w:val="top"/>
          </w:tcPr>
          <w:p w:rsidR="00000000" w:rsidDel="00000000" w:rsidP="00000000" w:rsidRDefault="00000000" w:rsidRPr="00000000" w14:paraId="0000013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3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3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3.</w:t>
            </w:r>
            <w:r w:rsidDel="00000000" w:rsidR="00000000" w:rsidRPr="00000000">
              <w:rPr>
                <w:rtl w:val="0"/>
              </w:rPr>
            </w:r>
          </w:p>
        </w:tc>
        <w:tc>
          <w:tcPr>
            <w:gridSpan w:val="3"/>
            <w:vAlign w:val="top"/>
          </w:tcPr>
          <w:p w:rsidR="00000000" w:rsidDel="00000000" w:rsidP="00000000" w:rsidRDefault="00000000" w:rsidRPr="00000000" w14:paraId="00000140">
            <w:pPr>
              <w:spacing w:after="120" w:line="240" w:lineRule="auto"/>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Regarding imaging in EVALI:</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44">
            <w:pPr>
              <w:numPr>
                <w:ilvl w:val="0"/>
                <w:numId w:val="13"/>
              </w:numPr>
              <w:spacing w:after="120" w:line="240" w:lineRule="auto"/>
              <w:ind w:left="357" w:hanging="35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Abnormal chest imaging is mandatory for the diagnosis of EVALI.</w:t>
            </w:r>
            <w:r w:rsidDel="00000000" w:rsidR="00000000" w:rsidRPr="00000000">
              <w:rPr>
                <w:rtl w:val="0"/>
              </w:rPr>
            </w:r>
          </w:p>
        </w:tc>
        <w:tc>
          <w:tcPr>
            <w:vAlign w:val="top"/>
          </w:tcPr>
          <w:p w:rsidR="00000000" w:rsidDel="00000000" w:rsidP="00000000" w:rsidRDefault="00000000" w:rsidRPr="00000000" w14:paraId="00000145">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46">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48">
            <w:pPr>
              <w:numPr>
                <w:ilvl w:val="0"/>
                <w:numId w:val="13"/>
              </w:numPr>
              <w:spacing w:after="120" w:line="240" w:lineRule="auto"/>
              <w:ind w:left="357" w:hanging="35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A normal chest x-ray (CXR) excludes the diagnosis of EVALI.</w:t>
            </w:r>
            <w:r w:rsidDel="00000000" w:rsidR="00000000" w:rsidRPr="00000000">
              <w:rPr>
                <w:rtl w:val="0"/>
              </w:rPr>
            </w:r>
          </w:p>
        </w:tc>
        <w:tc>
          <w:tcPr>
            <w:vAlign w:val="top"/>
          </w:tcPr>
          <w:p w:rsidR="00000000" w:rsidDel="00000000" w:rsidP="00000000" w:rsidRDefault="00000000" w:rsidRPr="00000000" w14:paraId="00000149">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4A">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4C">
            <w:pPr>
              <w:numPr>
                <w:ilvl w:val="0"/>
                <w:numId w:val="13"/>
              </w:numPr>
              <w:spacing w:after="120" w:line="240" w:lineRule="auto"/>
              <w:ind w:left="357" w:hanging="35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A computed tomography (CT) scan should be performed to assess for lung injury if there is high clinical suspicion of EVALI.</w:t>
            </w:r>
            <w:r w:rsidDel="00000000" w:rsidR="00000000" w:rsidRPr="00000000">
              <w:rPr>
                <w:rtl w:val="0"/>
              </w:rPr>
            </w:r>
          </w:p>
        </w:tc>
        <w:tc>
          <w:tcPr>
            <w:vAlign w:val="top"/>
          </w:tcPr>
          <w:p w:rsidR="00000000" w:rsidDel="00000000" w:rsidP="00000000" w:rsidRDefault="00000000" w:rsidRPr="00000000" w14:paraId="0000014D">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4E">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50">
            <w:pPr>
              <w:numPr>
                <w:ilvl w:val="0"/>
                <w:numId w:val="13"/>
              </w:numPr>
              <w:spacing w:after="120" w:line="240" w:lineRule="auto"/>
              <w:ind w:left="357" w:hanging="35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The common pattern of EVALI seen on CT scan is acute lung injury.</w:t>
            </w:r>
            <w:r w:rsidDel="00000000" w:rsidR="00000000" w:rsidRPr="00000000">
              <w:rPr>
                <w:rtl w:val="0"/>
              </w:rPr>
            </w:r>
          </w:p>
        </w:tc>
        <w:tc>
          <w:tcPr>
            <w:vAlign w:val="top"/>
          </w:tcPr>
          <w:p w:rsidR="00000000" w:rsidDel="00000000" w:rsidP="00000000" w:rsidRDefault="00000000" w:rsidRPr="00000000" w14:paraId="00000151">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52">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54">
            <w:pPr>
              <w:numPr>
                <w:ilvl w:val="0"/>
                <w:numId w:val="13"/>
              </w:numPr>
              <w:spacing w:after="120" w:line="240" w:lineRule="auto"/>
              <w:ind w:left="357" w:hanging="357"/>
              <w:jc w:val="both"/>
              <w:rPr>
                <w:rFonts w:ascii="Arial" w:cs="Arial" w:eastAsia="Arial" w:hAnsi="Arial"/>
                <w:b w:val="0"/>
                <w:color w:val="000000"/>
                <w:vertAlign w:val="baseline"/>
              </w:rPr>
            </w:pPr>
            <w:r w:rsidDel="00000000" w:rsidR="00000000" w:rsidRPr="00000000">
              <w:rPr>
                <w:rFonts w:ascii="Arial" w:cs="Arial" w:eastAsia="Arial" w:hAnsi="Arial"/>
                <w:vertAlign w:val="baseline"/>
                <w:rtl w:val="0"/>
              </w:rPr>
              <w:t xml:space="preserve">Ground glass changes and consolidation are not seen on imaging of EVALI.</w:t>
            </w:r>
            <w:r w:rsidDel="00000000" w:rsidR="00000000" w:rsidRPr="00000000">
              <w:rPr>
                <w:rtl w:val="0"/>
              </w:rPr>
            </w:r>
          </w:p>
        </w:tc>
        <w:tc>
          <w:tcPr>
            <w:vAlign w:val="top"/>
          </w:tcPr>
          <w:p w:rsidR="00000000" w:rsidDel="00000000" w:rsidP="00000000" w:rsidRDefault="00000000" w:rsidRPr="00000000" w14:paraId="00000155">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56">
            <w:pPr>
              <w:spacing w:after="0" w:line="240" w:lineRule="auto"/>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F</w:t>
            </w:r>
            <w:r w:rsidDel="00000000" w:rsidR="00000000" w:rsidRPr="00000000">
              <w:rPr>
                <w:rtl w:val="0"/>
              </w:rPr>
            </w:r>
          </w:p>
        </w:tc>
      </w:tr>
      <w:tr>
        <w:trPr>
          <w:cantSplit w:val="1"/>
          <w:trHeight w:val="273" w:hRule="atLeast"/>
          <w:tblHeader w:val="0"/>
        </w:trPr>
        <w:tc>
          <w:tcPr>
            <w:vMerge w:val="restart"/>
            <w:vAlign w:val="top"/>
          </w:tcPr>
          <w:p w:rsidR="00000000" w:rsidDel="00000000" w:rsidP="00000000" w:rsidRDefault="00000000" w:rsidRPr="00000000" w14:paraId="00000157">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4.</w:t>
            </w:r>
            <w:r w:rsidDel="00000000" w:rsidR="00000000" w:rsidRPr="00000000">
              <w:rPr>
                <w:rtl w:val="0"/>
              </w:rPr>
            </w:r>
          </w:p>
        </w:tc>
        <w:tc>
          <w:tcPr>
            <w:gridSpan w:val="3"/>
            <w:vAlign w:val="top"/>
          </w:tcPr>
          <w:p w:rsidR="00000000" w:rsidDel="00000000" w:rsidP="00000000" w:rsidRDefault="00000000" w:rsidRPr="00000000" w14:paraId="00000158">
            <w:pPr>
              <w:spacing w:after="120" w:line="240" w:lineRule="auto"/>
              <w:rPr>
                <w:rFonts w:ascii="Arial" w:cs="Arial" w:eastAsia="Arial" w:hAnsi="Arial"/>
                <w:b w:val="0"/>
                <w:color w:val="000000"/>
                <w:sz w:val="24"/>
                <w:szCs w:val="24"/>
                <w:vertAlign w:val="baseline"/>
              </w:rPr>
            </w:pPr>
            <w:r w:rsidDel="00000000" w:rsidR="00000000" w:rsidRPr="00000000">
              <w:rPr>
                <w:rFonts w:ascii="Arial" w:cs="Arial" w:eastAsia="Arial" w:hAnsi="Arial"/>
                <w:b w:val="1"/>
                <w:vertAlign w:val="baseline"/>
                <w:rtl w:val="0"/>
              </w:rPr>
              <w:t xml:space="preserve">What are the case definitions of a confirmed case of EVALI?</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5C">
            <w:pPr>
              <w:numPr>
                <w:ilvl w:val="0"/>
                <w:numId w:val="6"/>
              </w:numPr>
              <w:spacing w:after="120" w:line="240" w:lineRule="auto"/>
              <w:ind w:left="357" w:hanging="357"/>
              <w:jc w:val="both"/>
              <w:rPr>
                <w:rFonts w:ascii="Arial" w:cs="Arial" w:eastAsia="Arial" w:hAnsi="Arial"/>
                <w:b w:val="0"/>
                <w:color w:val="000000"/>
                <w:sz w:val="24"/>
                <w:szCs w:val="24"/>
                <w:vertAlign w:val="baseline"/>
              </w:rPr>
            </w:pPr>
            <w:r w:rsidDel="00000000" w:rsidR="00000000" w:rsidRPr="00000000">
              <w:rPr>
                <w:rFonts w:ascii="Arial" w:cs="Arial" w:eastAsia="Arial" w:hAnsi="Arial"/>
                <w:vertAlign w:val="baseline"/>
                <w:rtl w:val="0"/>
              </w:rPr>
              <w:t xml:space="preserve">A negative influenza polymerase chain reaction or rapid test.</w:t>
            </w:r>
            <w:r w:rsidDel="00000000" w:rsidR="00000000" w:rsidRPr="00000000">
              <w:rPr>
                <w:rtl w:val="0"/>
              </w:rPr>
            </w:r>
          </w:p>
        </w:tc>
        <w:tc>
          <w:tcPr>
            <w:vAlign w:val="top"/>
          </w:tcPr>
          <w:p w:rsidR="00000000" w:rsidDel="00000000" w:rsidP="00000000" w:rsidRDefault="00000000" w:rsidRPr="00000000" w14:paraId="0000015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5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60">
            <w:pPr>
              <w:numPr>
                <w:ilvl w:val="0"/>
                <w:numId w:val="6"/>
              </w:numPr>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Absence of pulmonary infection on initial work-up.</w:t>
            </w:r>
            <w:r w:rsidDel="00000000" w:rsidR="00000000" w:rsidRPr="00000000">
              <w:rPr>
                <w:rtl w:val="0"/>
              </w:rPr>
            </w:r>
          </w:p>
        </w:tc>
        <w:tc>
          <w:tcPr>
            <w:vAlign w:val="top"/>
          </w:tcPr>
          <w:p w:rsidR="00000000" w:rsidDel="00000000" w:rsidP="00000000" w:rsidRDefault="00000000" w:rsidRPr="00000000" w14:paraId="0000016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6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rHeight w:val="368" w:hRule="atLeast"/>
          <w:tblHeader w:val="0"/>
        </w:trPr>
        <w:tc>
          <w:tcPr>
            <w:vMerge w:val="continue"/>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64">
            <w:pPr>
              <w:numPr>
                <w:ilvl w:val="0"/>
                <w:numId w:val="6"/>
              </w:numPr>
              <w:spacing w:after="120" w:line="240" w:lineRule="auto"/>
              <w:ind w:left="357" w:hanging="357"/>
              <w:jc w:val="both"/>
              <w:rPr>
                <w:rFonts w:ascii="Arial" w:cs="Arial" w:eastAsia="Arial" w:hAnsi="Arial"/>
                <w:b w:val="0"/>
                <w:color w:val="000000"/>
                <w:sz w:val="24"/>
                <w:szCs w:val="24"/>
                <w:vertAlign w:val="baseline"/>
              </w:rPr>
            </w:pPr>
            <w:r w:rsidDel="00000000" w:rsidR="00000000" w:rsidRPr="00000000">
              <w:rPr>
                <w:rFonts w:ascii="Arial" w:cs="Arial" w:eastAsia="Arial" w:hAnsi="Arial"/>
                <w:vertAlign w:val="baseline"/>
                <w:rtl w:val="0"/>
              </w:rPr>
              <w:t xml:space="preserve">No evidence in medical record of alternative plausible diagnoses like cardiac, rheumatologic or neoplastic process.</w:t>
            </w:r>
            <w:r w:rsidDel="00000000" w:rsidR="00000000" w:rsidRPr="00000000">
              <w:rPr>
                <w:rtl w:val="0"/>
              </w:rPr>
            </w:r>
          </w:p>
        </w:tc>
        <w:tc>
          <w:tcPr>
            <w:vAlign w:val="top"/>
          </w:tcPr>
          <w:p w:rsidR="00000000" w:rsidDel="00000000" w:rsidP="00000000" w:rsidRDefault="00000000" w:rsidRPr="00000000" w14:paraId="0000016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6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rHeight w:val="70" w:hRule="atLeast"/>
          <w:tblHeader w:val="0"/>
        </w:trPr>
        <w:tc>
          <w:tcPr>
            <w:vMerge w:val="continue"/>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68">
            <w:pPr>
              <w:widowControl w:val="0"/>
              <w:numPr>
                <w:ilvl w:val="0"/>
                <w:numId w:val="6"/>
              </w:numPr>
              <w:spacing w:after="120" w:line="240" w:lineRule="auto"/>
              <w:ind w:left="360" w:hanging="360"/>
              <w:jc w:val="both"/>
              <w:rPr>
                <w:rFonts w:ascii="Arial" w:cs="Arial" w:eastAsia="Arial" w:hAnsi="Arial"/>
                <w:b w:val="0"/>
                <w:color w:val="000000"/>
                <w:sz w:val="24"/>
                <w:szCs w:val="24"/>
                <w:vertAlign w:val="baseline"/>
              </w:rPr>
            </w:pPr>
            <w:r w:rsidDel="00000000" w:rsidR="00000000" w:rsidRPr="00000000">
              <w:rPr>
                <w:rFonts w:ascii="Arial" w:cs="Arial" w:eastAsia="Arial" w:hAnsi="Arial"/>
                <w:color w:val="000000"/>
                <w:vertAlign w:val="baseline"/>
                <w:rtl w:val="0"/>
              </w:rPr>
              <w:t xml:space="preserve">Presence of </w:t>
            </w:r>
            <w:r w:rsidDel="00000000" w:rsidR="00000000" w:rsidRPr="00000000">
              <w:rPr>
                <w:rFonts w:ascii="Arial" w:cs="Arial" w:eastAsia="Arial" w:hAnsi="Arial"/>
                <w:vertAlign w:val="baseline"/>
                <w:rtl w:val="0"/>
              </w:rPr>
              <w:t xml:space="preserve">pulmonary infiltration e.g. opacities on plain film CXR or ground glass opacities on chest CT scan. </w:t>
            </w:r>
            <w:r w:rsidDel="00000000" w:rsidR="00000000" w:rsidRPr="00000000">
              <w:rPr>
                <w:rtl w:val="0"/>
              </w:rPr>
            </w:r>
          </w:p>
        </w:tc>
        <w:tc>
          <w:tcPr>
            <w:vAlign w:val="top"/>
          </w:tcPr>
          <w:p w:rsidR="00000000" w:rsidDel="00000000" w:rsidP="00000000" w:rsidRDefault="00000000" w:rsidRPr="00000000" w14:paraId="0000016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6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6C">
            <w:pPr>
              <w:numPr>
                <w:ilvl w:val="0"/>
                <w:numId w:val="6"/>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Use of e-cig (vaping) or dabbing in 100</w:t>
            </w:r>
            <w:r w:rsidDel="00000000" w:rsidR="00000000" w:rsidRPr="00000000">
              <w:rPr>
                <w:rFonts w:ascii="Arial" w:cs="Arial" w:eastAsia="Arial" w:hAnsi="Arial"/>
                <w:b w:val="1"/>
                <w:color w:val="ff0000"/>
                <w:vertAlign w:val="baseline"/>
                <w:rtl w:val="0"/>
              </w:rPr>
              <w:t xml:space="preserve"> </w:t>
            </w:r>
            <w:r w:rsidDel="00000000" w:rsidR="00000000" w:rsidRPr="00000000">
              <w:rPr>
                <w:rFonts w:ascii="Arial" w:cs="Arial" w:eastAsia="Arial" w:hAnsi="Arial"/>
                <w:vertAlign w:val="baseline"/>
                <w:rtl w:val="0"/>
              </w:rPr>
              <w:t xml:space="preserve">days prior to symptom onset.</w:t>
            </w:r>
            <w:r w:rsidDel="00000000" w:rsidR="00000000" w:rsidRPr="00000000">
              <w:rPr>
                <w:rtl w:val="0"/>
              </w:rPr>
            </w:r>
          </w:p>
        </w:tc>
        <w:tc>
          <w:tcPr>
            <w:vAlign w:val="top"/>
          </w:tcPr>
          <w:p w:rsidR="00000000" w:rsidDel="00000000" w:rsidP="00000000" w:rsidRDefault="00000000" w:rsidRPr="00000000" w14:paraId="0000016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6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6F">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5.</w:t>
            </w:r>
            <w:r w:rsidDel="00000000" w:rsidR="00000000" w:rsidRPr="00000000">
              <w:rPr>
                <w:rtl w:val="0"/>
              </w:rPr>
            </w:r>
          </w:p>
        </w:tc>
        <w:tc>
          <w:tcPr>
            <w:gridSpan w:val="3"/>
            <w:vAlign w:val="top"/>
          </w:tcPr>
          <w:p w:rsidR="00000000" w:rsidDel="00000000" w:rsidP="00000000" w:rsidRDefault="00000000" w:rsidRPr="00000000" w14:paraId="00000170">
            <w:pPr>
              <w:spacing w:after="12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vertAlign w:val="baseline"/>
                <w:rtl w:val="0"/>
              </w:rPr>
              <w:t xml:space="preserve">Regarding chemical profiling in the management of EVALI, which of the following statement is/are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74">
            <w:pPr>
              <w:numPr>
                <w:ilvl w:val="0"/>
                <w:numId w:val="7"/>
              </w:numPr>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E-liquid may contain solvent, flavouring agent with or without nicotine.</w:t>
            </w:r>
            <w:r w:rsidDel="00000000" w:rsidR="00000000" w:rsidRPr="00000000">
              <w:rPr>
                <w:rtl w:val="0"/>
              </w:rPr>
            </w:r>
          </w:p>
        </w:tc>
        <w:tc>
          <w:tcPr>
            <w:vAlign w:val="top"/>
          </w:tcPr>
          <w:p w:rsidR="00000000" w:rsidDel="00000000" w:rsidP="00000000" w:rsidRDefault="00000000" w:rsidRPr="00000000" w14:paraId="0000017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7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78">
            <w:pPr>
              <w:numPr>
                <w:ilvl w:val="0"/>
                <w:numId w:val="7"/>
              </w:numPr>
              <w:spacing w:after="120" w:line="240" w:lineRule="auto"/>
              <w:ind w:left="346" w:hanging="346"/>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Propylene glycol, vegetable glycerin and flavouring agents are safe for inhalation and not considered as potential toxicant.</w:t>
            </w:r>
            <w:r w:rsidDel="00000000" w:rsidR="00000000" w:rsidRPr="00000000">
              <w:rPr>
                <w:rtl w:val="0"/>
              </w:rPr>
            </w:r>
          </w:p>
        </w:tc>
        <w:tc>
          <w:tcPr>
            <w:vAlign w:val="top"/>
          </w:tcPr>
          <w:p w:rsidR="00000000" w:rsidDel="00000000" w:rsidP="00000000" w:rsidRDefault="00000000" w:rsidRPr="00000000" w14:paraId="0000017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7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7C">
            <w:pPr>
              <w:numPr>
                <w:ilvl w:val="0"/>
                <w:numId w:val="7"/>
              </w:numPr>
              <w:spacing w:after="120" w:line="240" w:lineRule="auto"/>
              <w:ind w:left="346" w:hanging="346"/>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Chemical composition in aerosol from e-cig may differ between device type, voltage used and e-liquid content.</w:t>
            </w:r>
            <w:r w:rsidDel="00000000" w:rsidR="00000000" w:rsidRPr="00000000">
              <w:rPr>
                <w:rtl w:val="0"/>
              </w:rPr>
            </w:r>
          </w:p>
        </w:tc>
        <w:tc>
          <w:tcPr>
            <w:vAlign w:val="top"/>
          </w:tcPr>
          <w:p w:rsidR="00000000" w:rsidDel="00000000" w:rsidP="00000000" w:rsidRDefault="00000000" w:rsidRPr="00000000" w14:paraId="0000017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7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80">
            <w:pPr>
              <w:numPr>
                <w:ilvl w:val="0"/>
                <w:numId w:val="7"/>
              </w:numPr>
              <w:spacing w:after="120" w:line="240" w:lineRule="auto"/>
              <w:ind w:left="360" w:hanging="36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Potential toxicant that can be associated with EVALI has been studied only in tetrahydrocannabinol (THC)-containing products.</w:t>
            </w:r>
            <w:r w:rsidDel="00000000" w:rsidR="00000000" w:rsidRPr="00000000">
              <w:rPr>
                <w:rtl w:val="0"/>
              </w:rPr>
            </w:r>
          </w:p>
        </w:tc>
        <w:tc>
          <w:tcPr>
            <w:vAlign w:val="top"/>
          </w:tcPr>
          <w:p w:rsidR="00000000" w:rsidDel="00000000" w:rsidP="00000000" w:rsidRDefault="00000000" w:rsidRPr="00000000" w14:paraId="0000018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8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rHeight w:val="350" w:hRule="atLeast"/>
          <w:tblHeader w:val="0"/>
        </w:trPr>
        <w:tc>
          <w:tcPr>
            <w:vMerge w:val="continue"/>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84">
            <w:pPr>
              <w:numPr>
                <w:ilvl w:val="0"/>
                <w:numId w:val="7"/>
              </w:numPr>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Vitamin E acetate has been detected in non-THC containing product associated with EVALI cases.</w:t>
            </w:r>
            <w:r w:rsidDel="00000000" w:rsidR="00000000" w:rsidRPr="00000000">
              <w:rPr>
                <w:rtl w:val="0"/>
              </w:rPr>
            </w:r>
          </w:p>
        </w:tc>
        <w:tc>
          <w:tcPr>
            <w:vAlign w:val="top"/>
          </w:tcPr>
          <w:p w:rsidR="00000000" w:rsidDel="00000000" w:rsidP="00000000" w:rsidRDefault="00000000" w:rsidRPr="00000000" w14:paraId="0000018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8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87">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6.</w:t>
            </w:r>
            <w:r w:rsidDel="00000000" w:rsidR="00000000" w:rsidRPr="00000000">
              <w:rPr>
                <w:rtl w:val="0"/>
              </w:rPr>
            </w:r>
          </w:p>
        </w:tc>
        <w:tc>
          <w:tcPr>
            <w:gridSpan w:val="3"/>
            <w:vAlign w:val="top"/>
          </w:tcPr>
          <w:p w:rsidR="00000000" w:rsidDel="00000000" w:rsidP="00000000" w:rsidRDefault="00000000" w:rsidRPr="00000000" w14:paraId="00000188">
            <w:pPr>
              <w:spacing w:after="12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vertAlign w:val="baseline"/>
                <w:rtl w:val="0"/>
              </w:rPr>
              <w:t xml:space="preserve">Regarding treatment in EVALI:</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8C">
            <w:pPr>
              <w:numPr>
                <w:ilvl w:val="0"/>
                <w:numId w:val="2"/>
              </w:numPr>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Treatment is symptomatic based on the presenting symptoms.</w:t>
            </w:r>
            <w:r w:rsidDel="00000000" w:rsidR="00000000" w:rsidRPr="00000000">
              <w:rPr>
                <w:rtl w:val="0"/>
              </w:rPr>
            </w:r>
          </w:p>
        </w:tc>
        <w:tc>
          <w:tcPr>
            <w:vAlign w:val="top"/>
          </w:tcPr>
          <w:p w:rsidR="00000000" w:rsidDel="00000000" w:rsidP="00000000" w:rsidRDefault="00000000" w:rsidRPr="00000000" w14:paraId="0000018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8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90">
            <w:pPr>
              <w:numPr>
                <w:ilvl w:val="0"/>
                <w:numId w:val="2"/>
              </w:numPr>
              <w:tabs>
                <w:tab w:val="left" w:pos="378"/>
              </w:tabs>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All patients should receive supplemental oxygen.</w:t>
            </w:r>
            <w:r w:rsidDel="00000000" w:rsidR="00000000" w:rsidRPr="00000000">
              <w:rPr>
                <w:rtl w:val="0"/>
              </w:rPr>
            </w:r>
          </w:p>
        </w:tc>
        <w:tc>
          <w:tcPr>
            <w:vAlign w:val="top"/>
          </w:tcPr>
          <w:p w:rsidR="00000000" w:rsidDel="00000000" w:rsidP="00000000" w:rsidRDefault="00000000" w:rsidRPr="00000000" w14:paraId="0000019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9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94">
            <w:pPr>
              <w:numPr>
                <w:ilvl w:val="0"/>
                <w:numId w:val="2"/>
              </w:numPr>
              <w:spacing w:after="120" w:line="240" w:lineRule="auto"/>
              <w:ind w:left="360" w:hanging="36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Empirical antimicrobial is not recommended.</w:t>
            </w:r>
            <w:r w:rsidDel="00000000" w:rsidR="00000000" w:rsidRPr="00000000">
              <w:rPr>
                <w:rtl w:val="0"/>
              </w:rPr>
            </w:r>
          </w:p>
        </w:tc>
        <w:tc>
          <w:tcPr>
            <w:vAlign w:val="top"/>
          </w:tcPr>
          <w:p w:rsidR="00000000" w:rsidDel="00000000" w:rsidP="00000000" w:rsidRDefault="00000000" w:rsidRPr="00000000" w14:paraId="0000019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9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98">
            <w:pPr>
              <w:numPr>
                <w:ilvl w:val="0"/>
                <w:numId w:val="2"/>
              </w:numPr>
              <w:spacing w:after="120" w:line="240" w:lineRule="auto"/>
              <w:ind w:left="357" w:hanging="357"/>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Systemic corticosteroids is prescribed based on the severity of the illness.</w:t>
            </w:r>
            <w:r w:rsidDel="00000000" w:rsidR="00000000" w:rsidRPr="00000000">
              <w:rPr>
                <w:rtl w:val="0"/>
              </w:rPr>
            </w:r>
          </w:p>
        </w:tc>
        <w:tc>
          <w:tcPr>
            <w:vAlign w:val="top"/>
          </w:tcPr>
          <w:p w:rsidR="00000000" w:rsidDel="00000000" w:rsidP="00000000" w:rsidRDefault="00000000" w:rsidRPr="00000000" w14:paraId="0000019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9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9C">
            <w:pPr>
              <w:numPr>
                <w:ilvl w:val="0"/>
                <w:numId w:val="2"/>
              </w:numPr>
              <w:spacing w:after="120" w:line="240" w:lineRule="auto"/>
              <w:ind w:left="360" w:hanging="36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Corticosteroids dose should be tapered down based on clinical improvement.</w:t>
            </w:r>
            <w:r w:rsidDel="00000000" w:rsidR="00000000" w:rsidRPr="00000000">
              <w:rPr>
                <w:rtl w:val="0"/>
              </w:rPr>
            </w:r>
          </w:p>
        </w:tc>
        <w:tc>
          <w:tcPr>
            <w:vAlign w:val="top"/>
          </w:tcPr>
          <w:p w:rsidR="00000000" w:rsidDel="00000000" w:rsidP="00000000" w:rsidRDefault="00000000" w:rsidRPr="00000000" w14:paraId="0000019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9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9F">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7.</w:t>
            </w:r>
            <w:r w:rsidDel="00000000" w:rsidR="00000000" w:rsidRPr="00000000">
              <w:rPr>
                <w:rtl w:val="0"/>
              </w:rPr>
            </w:r>
          </w:p>
        </w:tc>
        <w:tc>
          <w:tcPr>
            <w:gridSpan w:val="3"/>
            <w:vAlign w:val="top"/>
          </w:tcPr>
          <w:p w:rsidR="00000000" w:rsidDel="00000000" w:rsidP="00000000" w:rsidRDefault="00000000" w:rsidRPr="00000000" w14:paraId="000001A0">
            <w:pPr>
              <w:spacing w:after="12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vertAlign w:val="baseline"/>
                <w:rtl w:val="0"/>
              </w:rPr>
              <w:t xml:space="preserve">Regarding hospital admission for EVALI:</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A4">
            <w:pPr>
              <w:numPr>
                <w:ilvl w:val="0"/>
                <w:numId w:val="1"/>
              </w:numPr>
              <w:spacing w:after="120" w:line="240" w:lineRule="auto"/>
              <w:ind w:left="342" w:hanging="342"/>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Highly recommended if respiratory distress is present.</w:t>
            </w:r>
            <w:r w:rsidDel="00000000" w:rsidR="00000000" w:rsidRPr="00000000">
              <w:rPr>
                <w:rtl w:val="0"/>
              </w:rPr>
            </w:r>
          </w:p>
        </w:tc>
        <w:tc>
          <w:tcPr>
            <w:vAlign w:val="top"/>
          </w:tcPr>
          <w:p w:rsidR="00000000" w:rsidDel="00000000" w:rsidP="00000000" w:rsidRDefault="00000000" w:rsidRPr="00000000" w14:paraId="000001A5">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A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A8">
            <w:pPr>
              <w:numPr>
                <w:ilvl w:val="0"/>
                <w:numId w:val="1"/>
              </w:numPr>
              <w:spacing w:after="120" w:line="240" w:lineRule="auto"/>
              <w:ind w:left="340" w:hanging="340"/>
              <w:jc w:val="both"/>
              <w:rPr>
                <w:rFonts w:ascii="Arial" w:cs="Arial" w:eastAsia="Arial" w:hAnsi="Arial"/>
                <w:color w:val="000000"/>
                <w:sz w:val="24"/>
                <w:szCs w:val="24"/>
                <w:vertAlign w:val="baseline"/>
              </w:rPr>
            </w:pPr>
            <w:sdt>
              <w:sdtPr>
                <w:tag w:val="goog_rdk_0"/>
              </w:sdtPr>
              <w:sdtContent>
                <w:r w:rsidDel="00000000" w:rsidR="00000000" w:rsidRPr="00000000">
                  <w:rPr>
                    <w:rFonts w:ascii="Arial Unicode MS" w:cs="Arial Unicode MS" w:eastAsia="Arial Unicode MS" w:hAnsi="Arial Unicode MS"/>
                    <w:vertAlign w:val="baseline"/>
                    <w:rtl w:val="0"/>
                  </w:rPr>
                  <w:t xml:space="preserve">Indicated if oxygen saturation is ≤94% on room air.</w:t>
                </w:r>
              </w:sdtContent>
            </w:sdt>
            <w:r w:rsidDel="00000000" w:rsidR="00000000" w:rsidRPr="00000000">
              <w:rPr>
                <w:rtl w:val="0"/>
              </w:rPr>
            </w:r>
          </w:p>
        </w:tc>
        <w:tc>
          <w:tcPr>
            <w:vAlign w:val="top"/>
          </w:tcPr>
          <w:p w:rsidR="00000000" w:rsidDel="00000000" w:rsidP="00000000" w:rsidRDefault="00000000" w:rsidRPr="00000000" w14:paraId="000001A9">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A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AC">
            <w:pPr>
              <w:numPr>
                <w:ilvl w:val="0"/>
                <w:numId w:val="1"/>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Admission is mandatory for further work-up on EVALI.</w:t>
            </w:r>
            <w:r w:rsidDel="00000000" w:rsidR="00000000" w:rsidRPr="00000000">
              <w:rPr>
                <w:rtl w:val="0"/>
              </w:rPr>
            </w:r>
          </w:p>
        </w:tc>
        <w:tc>
          <w:tcPr>
            <w:vAlign w:val="top"/>
          </w:tcPr>
          <w:p w:rsidR="00000000" w:rsidDel="00000000" w:rsidP="00000000" w:rsidRDefault="00000000" w:rsidRPr="00000000" w14:paraId="000001A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A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B0">
            <w:pPr>
              <w:numPr>
                <w:ilvl w:val="0"/>
                <w:numId w:val="1"/>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Poorly controlled co-morbidities may require admission.</w:t>
            </w:r>
            <w:r w:rsidDel="00000000" w:rsidR="00000000" w:rsidRPr="00000000">
              <w:rPr>
                <w:rtl w:val="0"/>
              </w:rPr>
            </w:r>
          </w:p>
        </w:tc>
        <w:tc>
          <w:tcPr>
            <w:vAlign w:val="top"/>
          </w:tcPr>
          <w:p w:rsidR="00000000" w:rsidDel="00000000" w:rsidP="00000000" w:rsidRDefault="00000000" w:rsidRPr="00000000" w14:paraId="000001B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B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B4">
            <w:pPr>
              <w:numPr>
                <w:ilvl w:val="0"/>
                <w:numId w:val="1"/>
              </w:numPr>
              <w:spacing w:after="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Not required if patient has reliable medical care access for follow-up.</w:t>
            </w:r>
            <w:r w:rsidDel="00000000" w:rsidR="00000000" w:rsidRPr="00000000">
              <w:rPr>
                <w:rtl w:val="0"/>
              </w:rPr>
            </w:r>
          </w:p>
          <w:p w:rsidR="00000000" w:rsidDel="00000000" w:rsidP="00000000" w:rsidRDefault="00000000" w:rsidRPr="00000000" w14:paraId="000001B5">
            <w:pPr>
              <w:spacing w:after="120" w:line="240" w:lineRule="auto"/>
              <w:ind w:left="340" w:firstLine="0"/>
              <w:jc w:val="both"/>
              <w:rPr>
                <w:rFonts w:ascii="Arial" w:cs="Arial" w:eastAsia="Arial" w:hAnsi="Arial"/>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B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B7">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B8">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8.</w:t>
            </w:r>
            <w:r w:rsidDel="00000000" w:rsidR="00000000" w:rsidRPr="00000000">
              <w:rPr>
                <w:rtl w:val="0"/>
              </w:rPr>
            </w:r>
          </w:p>
        </w:tc>
        <w:tc>
          <w:tcPr>
            <w:gridSpan w:val="3"/>
            <w:vAlign w:val="top"/>
          </w:tcPr>
          <w:p w:rsidR="00000000" w:rsidDel="00000000" w:rsidP="00000000" w:rsidRDefault="00000000" w:rsidRPr="00000000" w14:paraId="000001B9">
            <w:pPr>
              <w:spacing w:after="120" w:line="240" w:lineRule="auto"/>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Criteria appropriate for outpatient management of EVALI may include: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BD">
            <w:pPr>
              <w:numPr>
                <w:ilvl w:val="0"/>
                <w:numId w:val="4"/>
              </w:numPr>
              <w:spacing w:after="120" w:line="240" w:lineRule="auto"/>
              <w:ind w:left="340" w:hanging="340"/>
              <w:jc w:val="both"/>
              <w:rPr>
                <w:rFonts w:ascii="Arial" w:cs="Arial" w:eastAsia="Arial" w:hAnsi="Arial"/>
                <w:color w:val="000000"/>
                <w:sz w:val="24"/>
                <w:szCs w:val="24"/>
                <w:vertAlign w:val="baseline"/>
              </w:rPr>
            </w:pPr>
            <w:sdt>
              <w:sdtPr>
                <w:tag w:val="goog_rdk_1"/>
              </w:sdtPr>
              <w:sdtContent>
                <w:r w:rsidDel="00000000" w:rsidR="00000000" w:rsidRPr="00000000">
                  <w:rPr>
                    <w:rFonts w:ascii="Arial Unicode MS" w:cs="Arial Unicode MS" w:eastAsia="Arial Unicode MS" w:hAnsi="Arial Unicode MS"/>
                    <w:vertAlign w:val="baseline"/>
                    <w:rtl w:val="0"/>
                  </w:rPr>
                  <w:t xml:space="preserve">Normal oxygen saturation ≥95% on room air</w:t>
                </w:r>
              </w:sdtContent>
            </w:sdt>
            <w:r w:rsidDel="00000000" w:rsidR="00000000" w:rsidRPr="00000000">
              <w:rPr>
                <w:rtl w:val="0"/>
              </w:rPr>
            </w:r>
          </w:p>
        </w:tc>
        <w:tc>
          <w:tcPr>
            <w:vAlign w:val="top"/>
          </w:tcPr>
          <w:p w:rsidR="00000000" w:rsidDel="00000000" w:rsidP="00000000" w:rsidRDefault="00000000" w:rsidRPr="00000000" w14:paraId="000001B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B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C1">
            <w:pPr>
              <w:numPr>
                <w:ilvl w:val="0"/>
                <w:numId w:val="4"/>
              </w:numPr>
              <w:spacing w:after="120" w:line="240" w:lineRule="auto"/>
              <w:ind w:left="342" w:hanging="342"/>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Presence of high-risk co-morbidities</w:t>
            </w:r>
            <w:r w:rsidDel="00000000" w:rsidR="00000000" w:rsidRPr="00000000">
              <w:rPr>
                <w:rtl w:val="0"/>
              </w:rPr>
            </w:r>
          </w:p>
        </w:tc>
        <w:tc>
          <w:tcPr>
            <w:vAlign w:val="top"/>
          </w:tcPr>
          <w:p w:rsidR="00000000" w:rsidDel="00000000" w:rsidP="00000000" w:rsidRDefault="00000000" w:rsidRPr="00000000" w14:paraId="000001C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C3">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C5">
            <w:pPr>
              <w:numPr>
                <w:ilvl w:val="0"/>
                <w:numId w:val="4"/>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Normal diagnostic findings on initial work-up</w:t>
            </w:r>
            <w:r w:rsidDel="00000000" w:rsidR="00000000" w:rsidRPr="00000000">
              <w:rPr>
                <w:rtl w:val="0"/>
              </w:rPr>
            </w:r>
          </w:p>
        </w:tc>
        <w:tc>
          <w:tcPr>
            <w:vAlign w:val="top"/>
          </w:tcPr>
          <w:p w:rsidR="00000000" w:rsidDel="00000000" w:rsidP="00000000" w:rsidRDefault="00000000" w:rsidRPr="00000000" w14:paraId="000001C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C7">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C9">
            <w:pPr>
              <w:numPr>
                <w:ilvl w:val="0"/>
                <w:numId w:val="4"/>
              </w:numPr>
              <w:spacing w:after="120" w:line="240" w:lineRule="auto"/>
              <w:ind w:left="342" w:hanging="342"/>
              <w:jc w:val="both"/>
              <w:rPr>
                <w:rFonts w:ascii="Arial" w:cs="Arial" w:eastAsia="Arial" w:hAnsi="Arial"/>
                <w:sz w:val="24"/>
                <w:szCs w:val="24"/>
                <w:vertAlign w:val="baseline"/>
              </w:rPr>
            </w:pPr>
            <w:r w:rsidDel="00000000" w:rsidR="00000000" w:rsidRPr="00000000">
              <w:rPr>
                <w:rFonts w:ascii="Arial" w:cs="Arial" w:eastAsia="Arial" w:hAnsi="Arial"/>
                <w:vertAlign w:val="baseline"/>
                <w:rtl w:val="0"/>
              </w:rPr>
              <w:t xml:space="preserve">Patient with Influenza-like illness symptoms</w:t>
            </w:r>
            <w:r w:rsidDel="00000000" w:rsidR="00000000" w:rsidRPr="00000000">
              <w:rPr>
                <w:rtl w:val="0"/>
              </w:rPr>
            </w:r>
          </w:p>
        </w:tc>
        <w:tc>
          <w:tcPr>
            <w:vAlign w:val="top"/>
          </w:tcPr>
          <w:p w:rsidR="00000000" w:rsidDel="00000000" w:rsidP="00000000" w:rsidRDefault="00000000" w:rsidRPr="00000000" w14:paraId="000001C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CB">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CD">
            <w:pPr>
              <w:numPr>
                <w:ilvl w:val="0"/>
                <w:numId w:val="4"/>
              </w:numPr>
              <w:spacing w:after="120" w:line="240" w:lineRule="auto"/>
              <w:ind w:left="360" w:hanging="36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Presence of poor social support</w:t>
            </w:r>
            <w:r w:rsidDel="00000000" w:rsidR="00000000" w:rsidRPr="00000000">
              <w:rPr>
                <w:rtl w:val="0"/>
              </w:rPr>
            </w:r>
          </w:p>
        </w:tc>
        <w:tc>
          <w:tcPr>
            <w:vAlign w:val="top"/>
          </w:tcPr>
          <w:p w:rsidR="00000000" w:rsidDel="00000000" w:rsidP="00000000" w:rsidRDefault="00000000" w:rsidRPr="00000000" w14:paraId="000001C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C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D0">
            <w:pPr>
              <w:spacing w:after="0" w:line="240" w:lineRule="auto"/>
              <w:jc w:val="center"/>
              <w:rPr>
                <w:rFonts w:ascii="Arial" w:cs="Arial" w:eastAsia="Arial" w:hAnsi="Arial"/>
                <w:b w:val="0"/>
                <w:color w:val="000000"/>
                <w:sz w:val="24"/>
                <w:szCs w:val="24"/>
                <w:vertAlign w:val="baseline"/>
              </w:rPr>
            </w:pPr>
            <w:bookmarkStart w:colFirst="0" w:colLast="0" w:name="_heading=h.3znysh7" w:id="3"/>
            <w:bookmarkEnd w:id="3"/>
            <w:r w:rsidDel="00000000" w:rsidR="00000000" w:rsidRPr="00000000">
              <w:rPr>
                <w:rFonts w:ascii="Arial" w:cs="Arial" w:eastAsia="Arial" w:hAnsi="Arial"/>
                <w:b w:val="1"/>
                <w:color w:val="000000"/>
                <w:sz w:val="24"/>
                <w:szCs w:val="24"/>
                <w:vertAlign w:val="baseline"/>
                <w:rtl w:val="0"/>
              </w:rPr>
              <w:t xml:space="preserve">9.</w:t>
            </w:r>
            <w:r w:rsidDel="00000000" w:rsidR="00000000" w:rsidRPr="00000000">
              <w:rPr>
                <w:rtl w:val="0"/>
              </w:rPr>
            </w:r>
          </w:p>
        </w:tc>
        <w:tc>
          <w:tcPr>
            <w:gridSpan w:val="3"/>
            <w:vAlign w:val="top"/>
          </w:tcPr>
          <w:p w:rsidR="00000000" w:rsidDel="00000000" w:rsidP="00000000" w:rsidRDefault="00000000" w:rsidRPr="00000000" w14:paraId="000001D1">
            <w:pPr>
              <w:spacing w:after="12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vertAlign w:val="baseline"/>
                <w:rtl w:val="0"/>
              </w:rPr>
              <w:t xml:space="preserve">Discharge from hospital prescription may include: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D5">
            <w:pPr>
              <w:numPr>
                <w:ilvl w:val="1"/>
                <w:numId w:val="3"/>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 short course of oral corticosteroids with appropriate dosage, duration and tapering</w:t>
            </w:r>
            <w:r w:rsidDel="00000000" w:rsidR="00000000" w:rsidRPr="00000000">
              <w:rPr>
                <w:rtl w:val="0"/>
              </w:rPr>
            </w:r>
          </w:p>
        </w:tc>
        <w:tc>
          <w:tcPr>
            <w:vAlign w:val="top"/>
          </w:tcPr>
          <w:p w:rsidR="00000000" w:rsidDel="00000000" w:rsidP="00000000" w:rsidRDefault="00000000" w:rsidRPr="00000000" w14:paraId="000001D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D7">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D9">
            <w:pPr>
              <w:numPr>
                <w:ilvl w:val="1"/>
                <w:numId w:val="3"/>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An oral antibiotic or antiviral if necessary</w:t>
            </w:r>
            <w:r w:rsidDel="00000000" w:rsidR="00000000" w:rsidRPr="00000000">
              <w:rPr>
                <w:rtl w:val="0"/>
              </w:rPr>
            </w:r>
          </w:p>
        </w:tc>
        <w:tc>
          <w:tcPr>
            <w:vAlign w:val="top"/>
          </w:tcPr>
          <w:p w:rsidR="00000000" w:rsidDel="00000000" w:rsidP="00000000" w:rsidRDefault="00000000" w:rsidRPr="00000000" w14:paraId="000001D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DB">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DD">
            <w:pPr>
              <w:numPr>
                <w:ilvl w:val="1"/>
                <w:numId w:val="3"/>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Strict return-to-Emergency Department warnings (development of new or worsening respiratory symptoms, with or without fever)</w:t>
            </w:r>
            <w:r w:rsidDel="00000000" w:rsidR="00000000" w:rsidRPr="00000000">
              <w:rPr>
                <w:rtl w:val="0"/>
              </w:rPr>
            </w:r>
          </w:p>
        </w:tc>
        <w:tc>
          <w:tcPr>
            <w:vAlign w:val="top"/>
          </w:tcPr>
          <w:p w:rsidR="00000000" w:rsidDel="00000000" w:rsidP="00000000" w:rsidRDefault="00000000" w:rsidRPr="00000000" w14:paraId="000001D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D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E1">
            <w:pPr>
              <w:numPr>
                <w:ilvl w:val="1"/>
                <w:numId w:val="3"/>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Follow-up only when necessary</w:t>
            </w:r>
            <w:r w:rsidDel="00000000" w:rsidR="00000000" w:rsidRPr="00000000">
              <w:rPr>
                <w:rtl w:val="0"/>
              </w:rPr>
            </w:r>
          </w:p>
        </w:tc>
        <w:tc>
          <w:tcPr>
            <w:vAlign w:val="top"/>
          </w:tcPr>
          <w:p w:rsidR="00000000" w:rsidDel="00000000" w:rsidP="00000000" w:rsidRDefault="00000000" w:rsidRPr="00000000" w14:paraId="000001E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E3">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E5">
            <w:pPr>
              <w:numPr>
                <w:ilvl w:val="1"/>
                <w:numId w:val="3"/>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Referral to quit smoking and vaping services</w:t>
            </w:r>
            <w:r w:rsidDel="00000000" w:rsidR="00000000" w:rsidRPr="00000000">
              <w:rPr>
                <w:rtl w:val="0"/>
              </w:rPr>
            </w:r>
          </w:p>
        </w:tc>
        <w:tc>
          <w:tcPr>
            <w:vAlign w:val="top"/>
          </w:tcPr>
          <w:p w:rsidR="00000000" w:rsidDel="00000000" w:rsidP="00000000" w:rsidRDefault="00000000" w:rsidRPr="00000000" w14:paraId="000001E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E7">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E8">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10.</w:t>
            </w:r>
            <w:r w:rsidDel="00000000" w:rsidR="00000000" w:rsidRPr="00000000">
              <w:rPr>
                <w:rtl w:val="0"/>
              </w:rPr>
            </w:r>
          </w:p>
        </w:tc>
        <w:tc>
          <w:tcPr>
            <w:gridSpan w:val="3"/>
            <w:vAlign w:val="top"/>
          </w:tcPr>
          <w:p w:rsidR="00000000" w:rsidDel="00000000" w:rsidP="00000000" w:rsidRDefault="00000000" w:rsidRPr="00000000" w14:paraId="000001E9">
            <w:pPr>
              <w:tabs>
                <w:tab w:val="left" w:pos="2745"/>
              </w:tabs>
              <w:spacing w:after="12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vertAlign w:val="baseline"/>
                <w:rtl w:val="0"/>
              </w:rPr>
              <w:t xml:space="preserve">During follow-up of EVALI patients, the following should be performed:</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000000"/>
                <w:sz w:val="24"/>
                <w:szCs w:val="24"/>
                <w:vertAlign w:val="baseline"/>
              </w:rPr>
            </w:pPr>
            <w:r w:rsidDel="00000000" w:rsidR="00000000" w:rsidRPr="00000000">
              <w:rPr>
                <w:rtl w:val="0"/>
              </w:rPr>
            </w:r>
          </w:p>
        </w:tc>
        <w:tc>
          <w:tcPr>
            <w:vAlign w:val="top"/>
          </w:tcPr>
          <w:p w:rsidR="00000000" w:rsidDel="00000000" w:rsidP="00000000" w:rsidRDefault="00000000" w:rsidRPr="00000000" w14:paraId="000001ED">
            <w:pPr>
              <w:numPr>
                <w:ilvl w:val="0"/>
                <w:numId w:val="5"/>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Assessment of adherence to medication regimens</w:t>
            </w:r>
            <w:r w:rsidDel="00000000" w:rsidR="00000000" w:rsidRPr="00000000">
              <w:rPr>
                <w:rtl w:val="0"/>
              </w:rPr>
            </w:r>
          </w:p>
        </w:tc>
        <w:tc>
          <w:tcPr>
            <w:vAlign w:val="top"/>
          </w:tcPr>
          <w:p w:rsidR="00000000" w:rsidDel="00000000" w:rsidP="00000000" w:rsidRDefault="00000000" w:rsidRPr="00000000" w14:paraId="000001E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E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F1">
            <w:pPr>
              <w:numPr>
                <w:ilvl w:val="0"/>
                <w:numId w:val="5"/>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Assessment of the side effects of treatment</w:t>
            </w:r>
            <w:r w:rsidDel="00000000" w:rsidR="00000000" w:rsidRPr="00000000">
              <w:rPr>
                <w:rtl w:val="0"/>
              </w:rPr>
            </w:r>
          </w:p>
        </w:tc>
        <w:tc>
          <w:tcPr>
            <w:vAlign w:val="top"/>
          </w:tcPr>
          <w:p w:rsidR="00000000" w:rsidDel="00000000" w:rsidP="00000000" w:rsidRDefault="00000000" w:rsidRPr="00000000" w14:paraId="000001F2">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F3">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F5">
            <w:pPr>
              <w:numPr>
                <w:ilvl w:val="0"/>
                <w:numId w:val="5"/>
              </w:numPr>
              <w:spacing w:after="160" w:line="240" w:lineRule="auto"/>
              <w:ind w:left="342" w:hanging="342"/>
              <w:jc w:val="both"/>
              <w:rPr>
                <w:rFonts w:ascii="Arial" w:cs="Arial" w:eastAsia="Arial" w:hAnsi="Arial"/>
                <w:color w:val="000000"/>
                <w:sz w:val="24"/>
                <w:szCs w:val="24"/>
                <w:vertAlign w:val="baseline"/>
              </w:rPr>
            </w:pPr>
            <w:r w:rsidDel="00000000" w:rsidR="00000000" w:rsidRPr="00000000">
              <w:rPr>
                <w:rFonts w:ascii="Arial" w:cs="Arial" w:eastAsia="Arial" w:hAnsi="Arial"/>
                <w:vertAlign w:val="baseline"/>
                <w:rtl w:val="0"/>
              </w:rPr>
              <w:t xml:space="preserve">Advice on abstinence from e-cig product use is not useful</w:t>
            </w:r>
            <w:r w:rsidDel="00000000" w:rsidR="00000000" w:rsidRPr="00000000">
              <w:rPr>
                <w:rtl w:val="0"/>
              </w:rPr>
            </w:r>
          </w:p>
        </w:tc>
        <w:tc>
          <w:tcPr>
            <w:vAlign w:val="top"/>
          </w:tcPr>
          <w:p w:rsidR="00000000" w:rsidDel="00000000" w:rsidP="00000000" w:rsidRDefault="00000000" w:rsidRPr="00000000" w14:paraId="000001F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F7">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F9">
            <w:pPr>
              <w:numPr>
                <w:ilvl w:val="0"/>
                <w:numId w:val="5"/>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Spirometry and CXR are conducted at 48 hours of follow-up</w:t>
            </w:r>
            <w:r w:rsidDel="00000000" w:rsidR="00000000" w:rsidRPr="00000000">
              <w:rPr>
                <w:rtl w:val="0"/>
              </w:rPr>
            </w:r>
          </w:p>
        </w:tc>
        <w:tc>
          <w:tcPr>
            <w:vAlign w:val="top"/>
          </w:tcPr>
          <w:p w:rsidR="00000000" w:rsidDel="00000000" w:rsidP="00000000" w:rsidRDefault="00000000" w:rsidRPr="00000000" w14:paraId="000001FA">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FB">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rHeight w:val="60" w:hRule="atLeast"/>
          <w:tblHeader w:val="0"/>
        </w:trPr>
        <w:tc>
          <w:tcPr>
            <w:vMerge w:val="continue"/>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FD">
            <w:pPr>
              <w:numPr>
                <w:ilvl w:val="0"/>
                <w:numId w:val="5"/>
              </w:numPr>
              <w:spacing w:after="120" w:line="240" w:lineRule="auto"/>
              <w:ind w:left="340" w:hanging="340"/>
              <w:jc w:val="both"/>
              <w:rPr>
                <w:rFonts w:ascii="Arial" w:cs="Arial" w:eastAsia="Arial" w:hAnsi="Arial"/>
                <w:color w:val="000000"/>
                <w:sz w:val="24"/>
                <w:szCs w:val="24"/>
                <w:vertAlign w:val="baseline"/>
              </w:rPr>
            </w:pPr>
            <w:r w:rsidDel="00000000" w:rsidR="00000000" w:rsidRPr="00000000">
              <w:rPr>
                <w:rFonts w:ascii="Arial" w:cs="Arial" w:eastAsia="Arial" w:hAnsi="Arial"/>
                <w:color w:val="000000"/>
                <w:vertAlign w:val="baseline"/>
                <w:rtl w:val="0"/>
              </w:rPr>
              <w:t xml:space="preserve">Referrals to other providers or services according to patient’s medical condition</w:t>
            </w:r>
            <w:r w:rsidDel="00000000" w:rsidR="00000000" w:rsidRPr="00000000">
              <w:rPr>
                <w:rtl w:val="0"/>
              </w:rPr>
            </w:r>
          </w:p>
        </w:tc>
        <w:tc>
          <w:tcPr>
            <w:vAlign w:val="top"/>
          </w:tcPr>
          <w:p w:rsidR="00000000" w:rsidDel="00000000" w:rsidP="00000000" w:rsidRDefault="00000000" w:rsidRPr="00000000" w14:paraId="000001FE">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Align w:val="top"/>
          </w:tcPr>
          <w:p w:rsidR="00000000" w:rsidDel="00000000" w:rsidP="00000000" w:rsidRDefault="00000000" w:rsidRPr="00000000" w14:paraId="000001F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bl>
    <w:p w:rsidR="00000000" w:rsidDel="00000000" w:rsidP="00000000" w:rsidRDefault="00000000" w:rsidRPr="00000000" w14:paraId="00000200">
      <w:pPr>
        <w:spacing w:after="0" w:line="240" w:lineRule="auto"/>
        <w:rPr>
          <w:rFonts w:ascii="Arial" w:cs="Arial" w:eastAsia="Arial" w:hAnsi="Arial"/>
          <w:color w:val="000000"/>
          <w:sz w:val="24"/>
          <w:szCs w:val="24"/>
          <w:vertAlign w:val="baseline"/>
        </w:rPr>
      </w:pPr>
      <w:r w:rsidDel="00000000" w:rsidR="00000000" w:rsidRPr="00000000">
        <w:rPr>
          <w:rtl w:val="0"/>
        </w:rPr>
      </w:r>
    </w:p>
    <w:p w:rsidR="00000000" w:rsidDel="00000000" w:rsidP="00000000" w:rsidRDefault="00000000" w:rsidRPr="00000000" w14:paraId="00000201">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2">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3">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4">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5">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6">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7">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8">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9">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A">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B">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C">
      <w:pPr>
        <w:spacing w:after="0" w:line="240" w:lineRule="auto"/>
        <w:jc w:val="cente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20D">
      <w:pPr>
        <w:spacing w:after="0" w:line="240" w:lineRule="auto"/>
        <w:jc w:val="center"/>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ANSWERS FOR TEST QUESTIONNAIRE</w:t>
      </w:r>
      <w:r w:rsidDel="00000000" w:rsidR="00000000" w:rsidRPr="00000000">
        <w:rPr>
          <w:rtl w:val="0"/>
        </w:rPr>
      </w:r>
    </w:p>
    <w:p w:rsidR="00000000" w:rsidDel="00000000" w:rsidP="00000000" w:rsidRDefault="00000000" w:rsidRPr="00000000" w14:paraId="0000020E">
      <w:pPr>
        <w:spacing w:after="120" w:line="240" w:lineRule="auto"/>
        <w:jc w:val="center"/>
        <w:rPr>
          <w:rFonts w:ascii="Arial" w:cs="Arial" w:eastAsia="Arial" w:hAnsi="Arial"/>
          <w:b w:val="0"/>
          <w:color w:val="ff0000"/>
          <w:sz w:val="24"/>
          <w:szCs w:val="24"/>
          <w:vertAlign w:val="baseline"/>
        </w:rPr>
      </w:pPr>
      <w:r w:rsidDel="00000000" w:rsidR="00000000" w:rsidRPr="00000000">
        <w:rPr>
          <w:rtl w:val="0"/>
        </w:rPr>
      </w:r>
    </w:p>
    <w:tbl>
      <w:tblPr>
        <w:tblStyle w:val="Table6"/>
        <w:tblW w:w="8568.0" w:type="dxa"/>
        <w:jc w:val="left"/>
        <w:tblInd w:w="450.0" w:type="dxa"/>
        <w:tblLayout w:type="fixed"/>
        <w:tblLook w:val="0000"/>
      </w:tblPr>
      <w:tblGrid>
        <w:gridCol w:w="630"/>
        <w:gridCol w:w="630"/>
        <w:gridCol w:w="1530"/>
        <w:gridCol w:w="630"/>
        <w:gridCol w:w="630"/>
        <w:gridCol w:w="1710"/>
        <w:gridCol w:w="630"/>
        <w:gridCol w:w="630"/>
        <w:gridCol w:w="1548"/>
        <w:tblGridChange w:id="0">
          <w:tblGrid>
            <w:gridCol w:w="630"/>
            <w:gridCol w:w="630"/>
            <w:gridCol w:w="1530"/>
            <w:gridCol w:w="630"/>
            <w:gridCol w:w="630"/>
            <w:gridCol w:w="1710"/>
            <w:gridCol w:w="630"/>
            <w:gridCol w:w="630"/>
            <w:gridCol w:w="1548"/>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0F">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1">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Answers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2">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4">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Answers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5">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7">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Answers</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18">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A">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1B">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D">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1E">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0">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3">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6">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9">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C">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E">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F">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2">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5">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8">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B">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E">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1">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 </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4">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45">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6">
            <w:pPr>
              <w:spacing w:line="240" w:lineRule="auto"/>
              <w:ind w:left="-386" w:firstLine="386"/>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7">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 F</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48">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A">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4B">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D">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0">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3">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6">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9">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C">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E">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F">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2">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5">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8">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B">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E">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1">
            <w:pPr>
              <w:spacing w:after="0"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72">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4">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75">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6">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7">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78">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A">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D">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0">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3">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rHeight w:val="332"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6">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9">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C">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F">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2">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5">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8">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B">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E">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9F">
            <w:pPr>
              <w:spacing w:line="24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1">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2">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3">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4">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7">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B">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C">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D">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E">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4">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6">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8">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9">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D">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F">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0">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2">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r>
      <w:tr>
        <w:trPr>
          <w:cantSplit w:val="1"/>
          <w:trHeight w:val="7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spacing w:line="24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F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6">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8">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A">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B">
            <w:pPr>
              <w:spacing w:line="240" w:lineRule="auto"/>
              <w:jc w:val="center"/>
              <w:rPr>
                <w:rFonts w:ascii="Arial" w:cs="Arial" w:eastAsia="Arial" w:hAnsi="Arial"/>
                <w:b w:val="0"/>
                <w:strike w:val="0"/>
                <w:sz w:val="24"/>
                <w:szCs w:val="24"/>
                <w:vertAlign w:val="baseline"/>
              </w:rPr>
            </w:pPr>
            <w:r w:rsidDel="00000000" w:rsidR="00000000" w:rsidRPr="00000000">
              <w:rPr>
                <w:rtl w:val="0"/>
              </w:rPr>
            </w:r>
          </w:p>
        </w:tc>
      </w:tr>
    </w:tbl>
    <w:p w:rsidR="00000000" w:rsidDel="00000000" w:rsidP="00000000" w:rsidRDefault="00000000" w:rsidRPr="00000000" w14:paraId="000002CC">
      <w:pPr>
        <w:spacing w:after="120" w:line="240" w:lineRule="auto"/>
        <w:jc w:val="both"/>
        <w:rPr>
          <w:rFonts w:ascii="Arial" w:cs="Arial" w:eastAsia="Arial" w:hAnsi="Arial"/>
          <w:b w:val="0"/>
          <w:sz w:val="16"/>
          <w:szCs w:val="16"/>
          <w:vertAlign w:val="baseline"/>
        </w:rPr>
      </w:pPr>
      <w:r w:rsidDel="00000000" w:rsidR="00000000" w:rsidRPr="00000000">
        <w:rPr>
          <w:rtl w:val="0"/>
        </w:rPr>
      </w:r>
    </w:p>
    <w:sectPr>
      <w:headerReference r:id="rId9" w:type="default"/>
      <w:footerReference r:id="rId10" w:type="default"/>
      <w:pgSz w:h="15840" w:w="12240" w:orient="portrait"/>
      <w:pgMar w:bottom="630" w:top="830" w:left="1440" w:right="99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TRAINING OF CORE TRAINERS ON CLINICAL PRACTICE GUIDELINES (CPG) </w:t>
    </w: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MANAGEMENT OF E-CIGARETTE OR VAPING PRODUCT USE-</w:t>
    </w: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ASSOCIATED LUNG INJURY (EVALI)</w:t>
    </w: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360" w:hanging="360"/>
      </w:pPr>
      <w:rPr>
        <w:rFonts w:ascii="Arial" w:cs="Arial" w:eastAsia="Arial" w:hAnsi="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2160" w:hanging="720"/>
      </w:pPr>
      <w:rPr>
        <w:rFonts w:ascii="Noto Sans Symbols" w:cs="Noto Sans Symbols" w:eastAsia="Noto Sans Symbols" w:hAnsi="Noto Sans Symbols"/>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0">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lvl w:ilvl="0">
      <w:start w:val="1"/>
      <w:numFmt w:val="lowerLetter"/>
      <w:lvlText w:val="%1."/>
      <w:lvlJc w:val="left"/>
      <w:pPr>
        <w:ind w:left="360" w:hanging="360"/>
      </w:pPr>
      <w:rPr>
        <w:b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ColorfulList-Accent1">
    <w:name w:val="Colorful List - Accent 1"/>
    <w:basedOn w:val="Normal"/>
    <w:next w:val="ColorfulList-Accent1"/>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und" w:val="und"/>
    </w:rPr>
  </w:style>
  <w:style w:type="character" w:styleId="HeaderChar">
    <w:name w:val="Header Char"/>
    <w:next w:val="HeaderChar"/>
    <w:autoRedefine w:val="0"/>
    <w:hidden w:val="0"/>
    <w:qFormat w:val="0"/>
    <w:rPr>
      <w:rFonts w:ascii="Calibri" w:cs="Times New Roman" w:eastAsia="Calibri" w:hAnsi="Calibri"/>
      <w:w w:val="100"/>
      <w:position w:val="-1"/>
      <w:effect w:val="none"/>
      <w:vertAlign w:val="baseline"/>
      <w:cs w:val="0"/>
      <w:em w:val="none"/>
      <w:lang/>
    </w:rPr>
  </w:style>
  <w:style w:type="paragraph" w:styleId="Footer">
    <w:name w:val="Footer"/>
    <w:basedOn w:val="Normal"/>
    <w:next w:val="Foot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und" w:val="und"/>
    </w:rPr>
  </w:style>
  <w:style w:type="character" w:styleId="FooterChar">
    <w:name w:val="Footer Char"/>
    <w:next w:val="FooterChar"/>
    <w:autoRedefine w:val="0"/>
    <w:hidden w:val="0"/>
    <w:qFormat w:val="0"/>
    <w:rPr>
      <w:rFonts w:ascii="Calibri" w:cs="Times New Roman" w:eastAsia="Calibri" w:hAnsi="Calibri"/>
      <w:w w:val="100"/>
      <w:position w:val="-1"/>
      <w:effect w:val="none"/>
      <w:vertAlign w:val="baseline"/>
      <w:cs w:val="0"/>
      <w:em w:val="none"/>
      <w:lang/>
    </w:rPr>
  </w:style>
  <w:style w:type="table" w:styleId="TableGrid">
    <w:name w:val="Table Grid"/>
    <w:basedOn w:val="TableNormal"/>
    <w:next w:val="TableGrid"/>
    <w:autoRedefine w:val="0"/>
    <w:hidden w:val="0"/>
    <w:qFormat w:val="0"/>
    <w:pPr>
      <w:suppressAutoHyphens w:val="1"/>
      <w:spacing w:after="0" w:line="240" w:lineRule="auto"/>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eastAsia="Calibri" w:hAnsi="Tahoma"/>
      <w:w w:val="100"/>
      <w:position w:val="-1"/>
      <w:sz w:val="16"/>
      <w:szCs w:val="16"/>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MY" w:val="en-MY"/>
    </w:rPr>
  </w:style>
  <w:style w:type="character" w:styleId="st1">
    <w:name w:val="st1"/>
    <w:next w:val="st1"/>
    <w:autoRedefine w:val="0"/>
    <w:hidden w:val="0"/>
    <w:qFormat w:val="0"/>
    <w:rPr>
      <w:w w:val="100"/>
      <w:position w:val="-1"/>
      <w:effect w:val="none"/>
      <w:vertAlign w:val="baseline"/>
      <w:cs w:val="0"/>
      <w:em w:val="none"/>
      <w:lang/>
    </w:rPr>
  </w:style>
  <w:style w:type="character" w:styleId="ColorfulList-Accent1Char">
    <w:name w:val="Colorful List - Accent 1 Char"/>
    <w:next w:val="ColorfulList-Accent1Char"/>
    <w:autoRedefine w:val="0"/>
    <w:hidden w:val="0"/>
    <w:qFormat w:val="0"/>
    <w:rPr>
      <w:w w:val="100"/>
      <w:position w:val="-1"/>
      <w:sz w:val="22"/>
      <w:szCs w:val="22"/>
      <w:effect w:val="none"/>
      <w:vertAlign w:val="baseline"/>
      <w:cs w:val="0"/>
      <w:em w:val="none"/>
      <w:lang w:eastAsia="en-US" w:val="en-US"/>
    </w:rPr>
  </w:style>
  <w:style w:type="character" w:styleId="UnresolvedMention">
    <w:name w:val="Unresolved Mention"/>
    <w:next w:val="UnresolvedMention"/>
    <w:autoRedefine w:val="0"/>
    <w:hidden w:val="0"/>
    <w:qFormat w:val="1"/>
    <w:rPr>
      <w:color w:val="808080"/>
      <w:w w:val="100"/>
      <w:position w:val="-1"/>
      <w:effect w:val="none"/>
      <w:shd w:color="auto" w:fill="e6e6e6" w:val="clear"/>
      <w:vertAlign w:val="baseline"/>
      <w:cs w:val="0"/>
      <w:em w:val="none"/>
      <w:lang/>
    </w:rPr>
  </w:style>
  <w:style w:type="character" w:styleId="CommentReference">
    <w:name w:val="Comment Reference"/>
    <w:next w:val="CommentReference"/>
    <w:autoRedefine w:val="0"/>
    <w:hidden w:val="0"/>
    <w:qFormat w:val="1"/>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1"/>
    <w:pPr>
      <w:suppressAutoHyphens w:val="1"/>
      <w:spacing w:after="200" w:line="276" w:lineRule="auto"/>
      <w:ind w:leftChars="-1" w:rightChars="0" w:firstLineChars="-1"/>
      <w:textDirection w:val="btLr"/>
      <w:textAlignment w:val="top"/>
      <w:outlineLvl w:val="0"/>
    </w:pPr>
    <w:rPr>
      <w:w w:val="100"/>
      <w:position w:val="-1"/>
      <w:sz w:val="20"/>
      <w:szCs w:val="20"/>
      <w:effect w:val="none"/>
      <w:vertAlign w:val="baseline"/>
      <w:cs w:val="0"/>
      <w:em w:val="none"/>
      <w:lang w:bidi="ar-SA" w:eastAsia="en-US" w:val="en-US"/>
    </w:rPr>
  </w:style>
  <w:style w:type="character" w:styleId="CommentTextChar">
    <w:name w:val="Comment Text Char"/>
    <w:next w:val="CommentTextChar"/>
    <w:autoRedefine w:val="0"/>
    <w:hidden w:val="0"/>
    <w:qFormat w:val="0"/>
    <w:rPr>
      <w:w w:val="100"/>
      <w:position w:val="-1"/>
      <w:effect w:val="none"/>
      <w:vertAlign w:val="baseline"/>
      <w:cs w:val="0"/>
      <w:em w:val="none"/>
      <w:lang w:eastAsia="en-US" w:val="en-US"/>
    </w:rPr>
  </w:style>
  <w:style w:type="paragraph" w:styleId="CommentSubject">
    <w:name w:val="Comment Subject"/>
    <w:basedOn w:val="CommentText"/>
    <w:next w:val="CommentText"/>
    <w:autoRedefine w:val="0"/>
    <w:hidden w:val="0"/>
    <w:qFormat w:val="1"/>
    <w:pPr>
      <w:suppressAutoHyphens w:val="1"/>
      <w:spacing w:after="200" w:line="276" w:lineRule="auto"/>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en-US" w:val="en-US"/>
    </w:rPr>
  </w:style>
  <w:style w:type="character" w:styleId="CommentSubjectChar">
    <w:name w:val="Comment Subject Char"/>
    <w:next w:val="CommentSubjectChar"/>
    <w:autoRedefine w:val="0"/>
    <w:hidden w:val="0"/>
    <w:qFormat w:val="0"/>
    <w:rPr>
      <w:b w:val="1"/>
      <w:bCs w:val="1"/>
      <w:w w:val="100"/>
      <w:position w:val="-1"/>
      <w:effect w:val="none"/>
      <w:vertAlign w:val="baseline"/>
      <w:cs w:val="0"/>
      <w:em w:val="none"/>
      <w:lang w:eastAsia="en-US" w:val="en-US"/>
    </w:rPr>
  </w:style>
  <w:style w:type="paragraph" w:styleId="ListParagraph">
    <w:name w:val="List Paragraph"/>
    <w:basedOn w:val="Normal"/>
    <w:next w:val="ListParagraph"/>
    <w:autoRedefine w:val="0"/>
    <w:hidden w:val="0"/>
    <w:qFormat w:val="0"/>
    <w:pPr>
      <w:suppressAutoHyphens w:val="1"/>
      <w:spacing w:after="0" w:line="240" w:lineRule="auto"/>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en-US" w:val="en-GB"/>
    </w:rPr>
  </w:style>
  <w:style w:type="character" w:styleId="ListParagraphChar">
    <w:name w:val="List Paragraph Char"/>
    <w:next w:val="ListParagraphChar"/>
    <w:autoRedefine w:val="0"/>
    <w:hidden w:val="0"/>
    <w:qFormat w:val="0"/>
    <w:rPr>
      <w:w w:val="100"/>
      <w:position w:val="-1"/>
      <w:sz w:val="24"/>
      <w:szCs w:val="24"/>
      <w:effect w:val="none"/>
      <w:vertAlign w:val="baseline"/>
      <w:cs w:val="0"/>
      <w:em w:val="none"/>
      <w:lang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tamalaysia@moh.gov.my" TargetMode="External"/><Relationship Id="rId8" Type="http://schemas.openxmlformats.org/officeDocument/2006/relationships/hyperlink" Target="mailto:htamalaysia@moh.gov.m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JNnPKeo8ith6tapjGBuZyN9p1w==">AMUW2mX77SZOhoLA6F8uzYrdsbQ7TJQzhI+qA8vTtyYZTCqoq2ZhuYc1EswkRa1A5x2o1H1fdbCy5b+2Mct1+syKTu2xdyJZ02VeazZIgtw85rqPkXsmyDddwxgxGbpng/nPsb/buxFjpCR585wNrID2/hWYDSVNbNJZUOhVzGvwhndLrdehp6YXjpwSqUWaphzhJwlKl+6Wvpea4lU2bHoU777XTJGl+1YTOSdtaHMQrftx7jh7SP244Q9N62W8LYwIvlZk5Sr0zHMbFInp/8cPo27pFbUI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2022-06-09T06:21:00Z</dcterms:created>
  <dc:creator>DrAmin</dc:creator>
</cp:coreProperties>
</file>

<file path=docProps/custom.xml><?xml version="1.0" encoding="utf-8"?>
<Properties xmlns="http://schemas.openxmlformats.org/officeDocument/2006/custom-properties" xmlns:vt="http://schemas.openxmlformats.org/officeDocument/2006/docPropsVTypes"/>
</file>